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</w:p>
    <w:p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r>
        <w:rPr>
          <w:rFonts w:eastAsia="Times New Roman" w:cs="Arial"/>
          <w:b/>
          <w:snapToGrid w:val="0"/>
          <w:lang w:eastAsia="de-DE"/>
        </w:rPr>
        <w:t>Zweite Staatsprüfung für das Lehramt an/für ………………………………………..</w:t>
      </w:r>
    </w:p>
    <w:p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snapToGrid w:val="0"/>
          <w:lang w:eastAsia="de-DE"/>
        </w:rPr>
        <w:tab/>
      </w:r>
      <w:r>
        <w:rPr>
          <w:rFonts w:eastAsia="Times New Roman" w:cs="Arial"/>
          <w:snapToGrid w:val="0"/>
          <w:lang w:eastAsia="de-DE"/>
        </w:rPr>
        <w:tab/>
      </w:r>
      <w:r>
        <w:rPr>
          <w:rFonts w:eastAsia="Times New Roman" w:cs="Arial"/>
          <w:snapToGrid w:val="0"/>
          <w:lang w:eastAsia="de-DE"/>
        </w:rPr>
        <w:tab/>
      </w:r>
      <w:r>
        <w:rPr>
          <w:rFonts w:eastAsia="Times New Roman" w:cs="Arial"/>
          <w:snapToGrid w:val="0"/>
          <w:lang w:eastAsia="de-DE"/>
        </w:rPr>
        <w:tab/>
      </w:r>
      <w:r>
        <w:rPr>
          <w:rFonts w:eastAsia="Times New Roman" w:cs="Arial"/>
          <w:snapToGrid w:val="0"/>
          <w:sz w:val="20"/>
          <w:szCs w:val="20"/>
          <w:lang w:eastAsia="de-DE"/>
        </w:rPr>
        <w:t>Bitte Lehramt eintragen</w:t>
      </w:r>
    </w:p>
    <w:p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über die </w:t>
      </w:r>
      <w:r>
        <w:rPr>
          <w:rFonts w:eastAsia="Times New Roman" w:cs="Arial"/>
          <w:b/>
          <w:snapToGrid w:val="0"/>
          <w:sz w:val="26"/>
          <w:szCs w:val="26"/>
          <w:lang w:eastAsia="de-DE"/>
        </w:rPr>
        <w:t>Auswertung der Hausarbeit</w:t>
      </w:r>
      <w:r>
        <w:rPr>
          <w:rFonts w:eastAsia="Times New Roman" w:cs="Arial"/>
          <w:snapToGrid w:val="0"/>
          <w:lang w:eastAsia="de-DE"/>
        </w:rPr>
        <w:t xml:space="preserve"> gemäß § 36 </w:t>
      </w:r>
      <w:proofErr w:type="spellStart"/>
      <w:r>
        <w:rPr>
          <w:rFonts w:eastAsia="Times New Roman" w:cs="Arial"/>
          <w:snapToGrid w:val="0"/>
          <w:lang w:eastAsia="de-DE"/>
        </w:rPr>
        <w:t>LehVDVO</w:t>
      </w:r>
      <w:proofErr w:type="spellEnd"/>
      <w:r>
        <w:rPr>
          <w:rFonts w:eastAsia="Times New Roman" w:cs="Arial"/>
          <w:snapToGrid w:val="0"/>
          <w:lang w:eastAsia="de-DE"/>
        </w:rPr>
        <w:t xml:space="preserve"> M-V vom 22. Mai 2013, z</w:t>
      </w:r>
      <w:r>
        <w:rPr>
          <w:rFonts w:eastAsia="Times New Roman" w:cs="Arial"/>
          <w:snapToGrid w:val="0"/>
          <w:lang w:eastAsia="de-DE"/>
        </w:rPr>
        <w:t>u</w:t>
      </w:r>
      <w:r>
        <w:rPr>
          <w:rFonts w:eastAsia="Times New Roman" w:cs="Arial"/>
          <w:snapToGrid w:val="0"/>
          <w:lang w:eastAsia="de-DE"/>
        </w:rPr>
        <w:t>letzt geändert durch die Verordnung vom 07. Mai 2020</w:t>
      </w:r>
    </w:p>
    <w:p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der Referendarin / des Referendars: ................................  ................................</w:t>
      </w:r>
    </w:p>
    <w:p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>................................</w:t>
      </w:r>
    </w:p>
    <w:p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Mentor/-in: ................................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Schule: ................................ ................................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Ort: ................................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Datum: ........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>
        <w:rPr>
          <w:rFonts w:eastAsia="Times New Roman" w:cs="Arial"/>
          <w:snapToGrid w:val="0"/>
          <w:sz w:val="22"/>
          <w:szCs w:val="22"/>
          <w:lang w:eastAsia="de-DE"/>
        </w:rPr>
        <w:t>................</w:t>
      </w:r>
    </w:p>
    <w:p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                 </w:t>
      </w:r>
      <w:r>
        <w:rPr>
          <w:rFonts w:eastAsia="Times New Roman" w:cs="Arial"/>
          <w:snapToGrid w:val="0"/>
          <w:lang w:eastAsia="de-DE"/>
        </w:rPr>
        <w:tab/>
      </w:r>
    </w:p>
    <w:p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Anlage: Hausarbeit (schriftlicher Entwurf der Unterrichtseinheit)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>
      <w:pPr>
        <w:widowControl w:val="0"/>
        <w:tabs>
          <w:tab w:val="left" w:pos="2155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Hausarbeit im Fach: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K</w:t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lasse: </w: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(2) Bewertung der Lehrprobe                                                                                                          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i/>
          <w:snapToGrid w:val="0"/>
          <w:lang w:eastAsia="de-DE"/>
        </w:rPr>
      </w:pPr>
      <w:r>
        <w:rPr>
          <w:rFonts w:eastAsia="Times New Roman" w:cs="Arial"/>
          <w:i/>
          <w:snapToGrid w:val="0"/>
          <w:lang w:eastAsia="de-DE"/>
        </w:rPr>
        <w:t>Entfällt gemäß § 36 Absatz 8 der „</w:t>
      </w:r>
      <w:r>
        <w:rPr>
          <w:rFonts w:eastAsia="Times New Roman" w:cs="Arial"/>
          <w:bCs/>
          <w:i/>
          <w:snapToGrid w:val="0"/>
          <w:lang w:eastAsia="de-DE"/>
        </w:rPr>
        <w:t>Verordnung zur Änderung der Lehrervorbereitung</w:t>
      </w:r>
      <w:r>
        <w:rPr>
          <w:rFonts w:eastAsia="Times New Roman" w:cs="Arial"/>
          <w:bCs/>
          <w:i/>
          <w:snapToGrid w:val="0"/>
          <w:lang w:eastAsia="de-DE"/>
        </w:rPr>
        <w:t>s</w:t>
      </w:r>
      <w:r>
        <w:rPr>
          <w:rFonts w:eastAsia="Times New Roman" w:cs="Arial"/>
          <w:bCs/>
          <w:i/>
          <w:snapToGrid w:val="0"/>
          <w:lang w:eastAsia="de-DE"/>
        </w:rPr>
        <w:t xml:space="preserve">dienstverordnung und der Lehrerprüfungsverordnung infolge des neuartigen </w:t>
      </w:r>
      <w:proofErr w:type="spellStart"/>
      <w:r>
        <w:rPr>
          <w:rFonts w:eastAsia="Times New Roman" w:cs="Arial"/>
          <w:bCs/>
          <w:i/>
          <w:snapToGrid w:val="0"/>
          <w:lang w:eastAsia="de-DE"/>
        </w:rPr>
        <w:t>Coronavirus</w:t>
      </w:r>
      <w:proofErr w:type="spellEnd"/>
      <w:r>
        <w:rPr>
          <w:rFonts w:eastAsia="Times New Roman" w:cs="Arial"/>
          <w:bCs/>
          <w:i/>
          <w:snapToGrid w:val="0"/>
          <w:lang w:eastAsia="de-DE"/>
        </w:rPr>
        <w:t xml:space="preserve"> SARS-CoV-2“</w:t>
      </w:r>
    </w:p>
    <w:p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(3) Bewertung der Reflexion der Lehrprobe und der Beantwortung didaktisch-methodischer</w:t>
      </w:r>
    </w:p>
    <w:p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Fragen (Kolloquium)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i/>
          <w:snapToGrid w:val="0"/>
          <w:lang w:eastAsia="de-DE"/>
        </w:rPr>
      </w:pPr>
      <w:r>
        <w:rPr>
          <w:rFonts w:eastAsia="Times New Roman" w:cs="Arial"/>
          <w:i/>
          <w:snapToGrid w:val="0"/>
          <w:lang w:eastAsia="de-DE"/>
        </w:rPr>
        <w:t>Entfällt gemäß § 36 Absatz 8 der „</w:t>
      </w:r>
      <w:r>
        <w:rPr>
          <w:rFonts w:eastAsia="Times New Roman" w:cs="Arial"/>
          <w:bCs/>
          <w:i/>
          <w:snapToGrid w:val="0"/>
          <w:lang w:eastAsia="de-DE"/>
        </w:rPr>
        <w:t>Verordnung zur Änderung der Lehrervorbereitung</w:t>
      </w:r>
      <w:r>
        <w:rPr>
          <w:rFonts w:eastAsia="Times New Roman" w:cs="Arial"/>
          <w:bCs/>
          <w:i/>
          <w:snapToGrid w:val="0"/>
          <w:lang w:eastAsia="de-DE"/>
        </w:rPr>
        <w:t>s</w:t>
      </w:r>
      <w:r>
        <w:rPr>
          <w:rFonts w:eastAsia="Times New Roman" w:cs="Arial"/>
          <w:bCs/>
          <w:i/>
          <w:snapToGrid w:val="0"/>
          <w:lang w:eastAsia="de-DE"/>
        </w:rPr>
        <w:t xml:space="preserve">dienstverordnung und der Lehrerprüfungsverordnung infolge des neuartigen </w:t>
      </w:r>
      <w:proofErr w:type="spellStart"/>
      <w:r>
        <w:rPr>
          <w:rFonts w:eastAsia="Times New Roman" w:cs="Arial"/>
          <w:bCs/>
          <w:i/>
          <w:snapToGrid w:val="0"/>
          <w:lang w:eastAsia="de-DE"/>
        </w:rPr>
        <w:t>Coronavirus</w:t>
      </w:r>
      <w:proofErr w:type="spellEnd"/>
      <w:r>
        <w:rPr>
          <w:rFonts w:eastAsia="Times New Roman" w:cs="Arial"/>
          <w:bCs/>
          <w:i/>
          <w:snapToGrid w:val="0"/>
          <w:lang w:eastAsia="de-DE"/>
        </w:rPr>
        <w:t xml:space="preserve"> SARS-CoV-2“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Einzelnotenvorschläge zur Bewertung der Hausarbeit (schriftlicher Entwurf der Unte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r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richtseinheit)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(5) abschließender Notenvorschlag (im Einvernehmen oder Durchschnitt):</w:t>
      </w:r>
    </w:p>
    <w:p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</w:p>
    <w:p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  <w:proofErr w:type="gramStart"/>
      <w:r>
        <w:rPr>
          <w:rFonts w:eastAsia="Times New Roman" w:cs="Arial"/>
          <w:snapToGrid w:val="0"/>
          <w:szCs w:val="20"/>
          <w:lang w:val="it-IT" w:eastAsia="de-DE"/>
        </w:rPr>
        <w:t xml:space="preserve">  </w:t>
      </w:r>
      <w:proofErr w:type="gramEnd"/>
      <w:r>
        <w:rPr>
          <w:rFonts w:eastAsia="Times New Roman" w:cs="Arial"/>
          <w:snapToGrid w:val="0"/>
          <w:sz w:val="36"/>
          <w:szCs w:val="20"/>
          <w:lang w:eastAsia="de-DE"/>
        </w:rPr>
        <w:t>(</w:t>
      </w:r>
      <w:r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>
        <w:rPr>
          <w:rFonts w:eastAsia="Times New Roman" w:cs="Arial"/>
          <w:snapToGrid w:val="0"/>
          <w:szCs w:val="20"/>
          <w:lang w:eastAsia="de-DE"/>
        </w:rPr>
        <w:t xml:space="preserve">__________________________________________________________________________                               </w:t>
      </w:r>
    </w:p>
    <w:p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  <w:r>
        <w:rPr>
          <w:rFonts w:eastAsia="Times New Roman" w:cs="Arial"/>
          <w:snapToGrid w:val="0"/>
          <w:sz w:val="18"/>
          <w:szCs w:val="18"/>
          <w:lang w:eastAsia="de-DE"/>
        </w:rPr>
        <w:t xml:space="preserve">Unterschrift Studienleiter/in                    </w:t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  <w:t xml:space="preserve">Unterschrift </w:t>
      </w:r>
      <w:bookmarkStart w:id="0" w:name="_GoBack"/>
      <w:bookmarkEnd w:id="0"/>
      <w:r>
        <w:rPr>
          <w:rFonts w:eastAsia="Times New Roman" w:cs="Arial"/>
          <w:snapToGrid w:val="0"/>
          <w:sz w:val="18"/>
          <w:szCs w:val="18"/>
          <w:lang w:eastAsia="de-DE"/>
        </w:rPr>
        <w:t>Mentor/in</w:t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  <w:t>Ort, Datum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>
        <w:rPr>
          <w:rFonts w:eastAsia="Times New Roman" w:cs="Arial"/>
          <w:snapToGrid w:val="0"/>
          <w:sz w:val="20"/>
          <w:szCs w:val="20"/>
          <w:lang w:eastAsia="de-DE"/>
        </w:rPr>
        <w:t>Bewertung der Prüfungsleistung gemäß §§ 18 (6) und 20 (im Einvernehmen oder Durchschnitt)</w:t>
      </w:r>
    </w:p>
    <w:p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in besonderem Maße entspricht,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voll entspricht,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im Allgemeinen den Anforderungen  entspricht,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zwar Mängel aufweist, aber im Ganzen den Anforderungen  noch entspricht,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eine Leistung, die den Anforderungen nicht entspricht, jedoch erkennen lässt, dass die   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proofErr w:type="gramStart"/>
      <w:r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proofErr w:type="gramEnd"/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Grundkenntnisse vorhanden sind und die Mängel in absehbarer Zeit behoben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</w:t>
      </w:r>
      <w:proofErr w:type="gramStart"/>
      <w:r>
        <w:rPr>
          <w:rFonts w:eastAsia="Times New Roman" w:cs="Arial"/>
          <w:snapToGrid w:val="0"/>
          <w:sz w:val="16"/>
          <w:szCs w:val="16"/>
          <w:lang w:eastAsia="de-DE"/>
        </w:rPr>
        <w:t>werden</w:t>
      </w:r>
      <w:proofErr w:type="gramEnd"/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können,  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>=  eine Leistung, die den Anforderungen nicht entspricht und bei der selbst die Grundkenntnisse so</w:t>
      </w:r>
    </w:p>
    <w:p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                </w:t>
      </w:r>
      <w:proofErr w:type="gramStart"/>
      <w:r>
        <w:rPr>
          <w:rFonts w:eastAsia="Times New Roman" w:cs="Arial"/>
          <w:snapToGrid w:val="0"/>
          <w:sz w:val="16"/>
          <w:szCs w:val="20"/>
          <w:lang w:eastAsia="de-DE"/>
        </w:rPr>
        <w:t>lückenhaft  sind</w:t>
      </w:r>
      <w:proofErr w:type="gramEnd"/>
      <w:r>
        <w:rPr>
          <w:rFonts w:eastAsia="Times New Roman" w:cs="Arial"/>
          <w:snapToGrid w:val="0"/>
          <w:sz w:val="16"/>
          <w:szCs w:val="20"/>
          <w:lang w:eastAsia="de-DE"/>
        </w:rPr>
        <w:t>, dass die Mängel in absehbarer Zeit nicht behoben werden können.</w:t>
      </w:r>
    </w:p>
    <w:sectPr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05/2020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Seite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PAGE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von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NUMPAGES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jc w:val="center"/>
      <w:rPr>
        <w:rFonts w:cs="Arial"/>
        <w:snapToGrid w:val="0"/>
      </w:rPr>
    </w:pPr>
  </w:p>
  <w:p>
    <w:pPr>
      <w:widowControl w:val="0"/>
      <w:jc w:val="center"/>
      <w:rPr>
        <w:rFonts w:cs="Arial"/>
        <w:snapToGrid w:val="0"/>
      </w:rPr>
    </w:pPr>
  </w:p>
  <w:p>
    <w:pPr>
      <w:widowControl w:val="0"/>
      <w:jc w:val="center"/>
      <w:rPr>
        <w:rFonts w:cs="Arial"/>
        <w:snapToGrid w:val="0"/>
      </w:rPr>
    </w:pPr>
    <w:r>
      <w:rPr>
        <w:rFonts w:cs="Arial"/>
        <w:snapToGrid w:val="0"/>
      </w:rPr>
      <w:t>Lehrerprüfungsamt Mecklenburg-Vorpommern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236A-7750-4AC5-B066-FD4EF836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95DA36CF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Mehlhaff, Frank</cp:lastModifiedBy>
  <cp:revision>4</cp:revision>
  <cp:lastPrinted>2015-09-07T12:02:00Z</cp:lastPrinted>
  <dcterms:created xsi:type="dcterms:W3CDTF">2020-05-10T19:10:00Z</dcterms:created>
  <dcterms:modified xsi:type="dcterms:W3CDTF">2020-05-10T19:26:00Z</dcterms:modified>
</cp:coreProperties>
</file>