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992"/>
        <w:gridCol w:w="140"/>
        <w:gridCol w:w="4400"/>
        <w:gridCol w:w="1842"/>
      </w:tblGrid>
      <w:tr w:rsidR="000E549F" w:rsidRPr="000E549F" w:rsidTr="00AF3D66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3.2.5</w:t>
            </w:r>
          </w:p>
        </w:tc>
        <w:tc>
          <w:tcPr>
            <w:tcW w:w="8062" w:type="dxa"/>
            <w:gridSpan w:val="7"/>
            <w:shd w:val="clear" w:color="auto" w:fill="F3F3F3"/>
          </w:tcPr>
          <w:p w:rsidR="000E549F" w:rsidRPr="000E549F" w:rsidRDefault="000E549F" w:rsidP="000E549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Biologie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054DC5E2831646E49331BA2743466CEC"/>
                </w:placeholder>
                <w:showingPlcHdr/>
              </w:sdtPr>
              <w:sdtEndPr/>
              <w:sdtContent>
                <w:bookmarkStart w:id="0" w:name="_GoBack"/>
                <w:r w:rsidR="00193BA3" w:rsidRPr="00193BA3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Raum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193BA3">
              <w:rPr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A5FB1A4AA55841A3B12E5380FA9A8CBB"/>
                </w:placeholder>
                <w:showingPlcHdr/>
              </w:sdtPr>
              <w:sdtEndPr/>
              <w:sdtContent>
                <w:r w:rsidR="00193BA3" w:rsidRPr="00193BA3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193BA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842" w:type="dxa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BC58422FAC204AEC995AB59D9B3171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0E549F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0E549F" w:rsidRPr="000E549F" w:rsidTr="00AF3D66">
        <w:trPr>
          <w:trHeight w:val="276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0E549F" w:rsidRPr="000E549F" w:rsidTr="00AF3D66">
        <w:trPr>
          <w:trHeight w:val="266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0E549F" w:rsidRPr="000E549F" w:rsidTr="00AF3D66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0E549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70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1.5 PSA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6242" w:type="dxa"/>
            <w:gridSpan w:val="2"/>
            <w:tcBorders>
              <w:left w:val="nil"/>
            </w:tcBorders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lang w:eastAsia="de-DE"/>
              </w:rPr>
              <w:t>3.2.1 Fachbereich Chemie (bei Tätigkeiten mit Gefahrstoffen)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lang w:eastAsia="de-DE"/>
              </w:rPr>
              <w:t>8       Umgang mit Arbeitsmitteln, Prüfungen</w:t>
            </w:r>
          </w:p>
        </w:tc>
      </w:tr>
      <w:tr w:rsidR="000E549F" w:rsidRPr="000E549F" w:rsidTr="00AF3D66">
        <w:trPr>
          <w:jc w:val="center"/>
        </w:trPr>
        <w:tc>
          <w:tcPr>
            <w:tcW w:w="724" w:type="dxa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0E549F" w:rsidRPr="000E549F" w:rsidRDefault="000E549F" w:rsidP="000E549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ArbSchG, BioStoffV, TRBA 500, GefStoffV, MuSchG, </w:t>
            </w:r>
            <w:proofErr w:type="spellStart"/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ArbMedVV</w:t>
            </w:r>
            <w:proofErr w:type="spellEnd"/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, GenTG, GenTSV, TierKBG, DGUV V1, DGUV V 81, DGUV R 102-001, </w:t>
            </w:r>
            <w:proofErr w:type="spellStart"/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RiSU</w:t>
            </w:r>
            <w:proofErr w:type="spellEnd"/>
            <w:r w:rsidRPr="000E549F">
              <w:rPr>
                <w:rFonts w:ascii="Arial" w:eastAsia="Times New Roman" w:hAnsi="Arial" w:cs="Times New Roman"/>
                <w:color w:val="000000"/>
                <w:lang w:eastAsia="de-DE"/>
              </w:rPr>
              <w:t>, Hygieneplan für Schulen</w:t>
            </w:r>
          </w:p>
        </w:tc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die grundlegenden Vorschriften für Tätigkeiten mit biologischen Arbeitsstoffen </w:t>
            </w:r>
          </w:p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im Unterricht zur Verfügung?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3F74C725E3C5432D953ECAA341A0BB0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0FE18A5D69454F708233E2F40FC5729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vor Tätigkeiten mit biologischen Arbeitsstoffen Gefährdungsbeurteilungen durchgeführt und dokumentiert?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Ermittlung der Gefährdung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Substitutionsprüfung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Festlegung der Schutzstufe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mit biologischen Arbeitsstoffen der Risikogruppe 3 und 4 sind verboten</w:t>
            </w:r>
          </w:p>
          <w:p w:rsidR="00193BA3" w:rsidRPr="000E549F" w:rsidRDefault="00193BA3" w:rsidP="00193BA3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Festlegung baulicher, technischer, organisatorischer und persönlicher Schutzmaßnahmen</w:t>
            </w:r>
          </w:p>
          <w:p w:rsidR="00193BA3" w:rsidRPr="000E549F" w:rsidRDefault="00193BA3" w:rsidP="00193BA3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Achtung: Schutz besonderer Personen, z.B. mit verminderter Immunabwehr, Schwangere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5749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41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902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250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71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4401554"/>
            <w:placeholder>
              <w:docPart w:val="EF2DB83EEE66468EBDC1A5DAEF34694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3222831"/>
            <w:placeholder>
              <w:docPart w:val="AB9323EA6C664883A3A216D113A828A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Betriebsanweisungen für Tätigkeiten mit biologischen Arbeitsstoffen vorhanden?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8347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157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111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417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370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75195861"/>
            <w:placeholder>
              <w:docPart w:val="35B104D45C394F2691A9F2C7E5DB708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52031868"/>
            <w:placeholder>
              <w:docPart w:val="F89A4241FCF14DD395BC8DFEB8C1AB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Besitzen die unterrichtenden Beschäftigten die notwendigen Grundkenntnisse in mikrobiologischen Arbeitstechniken?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94272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91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817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073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90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1226149"/>
            <w:placeholder>
              <w:docPart w:val="BBED8B7D46D64CC99AA112554434DC9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0246245"/>
            <w:placeholder>
              <w:docPart w:val="43CA61CA9A6546899627AD39CE42BE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Bestehen bei Tätigkeiten mit biologischen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Arbeitsstoffen Infektionsgefährdungen?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389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567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3878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16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789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59220929"/>
            <w:placeholder>
              <w:docPart w:val="ABE797C3C5C64B2EAF5641EE0D36E3B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69266537"/>
            <w:placeholder>
              <w:docPart w:val="2297592299474C29A351CE8ACDB52FC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Lehrkräfte, Schüler*innen und ggf. sonstige Beschäftigte regelmäßig hinsichtlich Gefährdungen und Schutzmaßnahmen bei Tätigkeiten mit biologischen Arbeitsstoffen unterwiesen?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5501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99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354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187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433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7739892"/>
            <w:placeholder>
              <w:docPart w:val="5BC7338D93E84E01B7B05B05751BD5A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74761873"/>
            <w:placeholder>
              <w:docPart w:val="CE80512B92CC441098DA1EB1359FD6A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 Erfordernis arbeitsmedizinische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Vorsorgeberatungen angeboten?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011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996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6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98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5128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04332741"/>
            <w:placeholder>
              <w:docPart w:val="598EC1AAB08948AABB5DF4E15D2909A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0766052"/>
            <w:placeholder>
              <w:docPart w:val="5AA3EBD09BA84AA49F36862D7313E25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gezielte Tätigkeiten nach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§ 2 BioStoffV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Gefährdungsbeurteilung nach BioStoffV durchführen</w:t>
            </w: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sind auf Risikogruppe 1 beschränkt,</w:t>
            </w:r>
          </w:p>
          <w:p w:rsidR="00193BA3" w:rsidRPr="000E549F" w:rsidRDefault="00193BA3" w:rsidP="00193BA3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Tätigkeiten mit Stoffen der Risikogruppe 2 nur im Einzelfall (Sekundarstufe II mit besonderen Schwerpunkten) möglich, Anzeigepflicht beim LAGuS beachten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320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746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782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95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015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46325867"/>
            <w:placeholder>
              <w:docPart w:val="2735CBD985F24B9BB7090CC52CFF8D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9693753"/>
            <w:placeholder>
              <w:docPart w:val="D1D30BA5A0304588A517F6B892DE4B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nicht gezielte</w:t>
            </w:r>
            <w:r w:rsidRPr="000E549F"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Tätigkeiten nach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§ 2 BioStoffV durchgeführt?</w:t>
            </w:r>
          </w:p>
          <w:p w:rsidR="00193BA3" w:rsidRPr="000E549F" w:rsidRDefault="00193BA3" w:rsidP="00193BA3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Gefährdungsbeurteilung nach BioStoffV durchführen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2706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360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33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968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434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5348443"/>
            <w:placeholder>
              <w:docPart w:val="0A1B02B3F2064CF19E3C9F4DC17EC82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2807208"/>
            <w:placeholder>
              <w:docPart w:val="4439160039A146E1BF4DA6C87C52081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Arbeitsbereiche, in denen Tätigkeiten der Schutzstufe 2 durchgeführt werden, für diesen Zeitraum mit dem Symbol „Biogefährdung“ gekennzeichnet?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8395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050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606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192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315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84136808"/>
            <w:placeholder>
              <w:docPart w:val="758ED4EAF22744CE81431F6AA499FAB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8032969"/>
            <w:placeholder>
              <w:docPart w:val="DC9398616B404584ACC84CC2A420A74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 bei Tätigkeiten in der Schutzstufe 2</w:t>
            </w:r>
          </w:p>
          <w:p w:rsidR="00193BA3" w:rsidRPr="000E549F" w:rsidRDefault="00193BA3" w:rsidP="00193BA3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Augendusche,</w:t>
            </w:r>
          </w:p>
          <w:p w:rsidR="00193BA3" w:rsidRPr="000E549F" w:rsidRDefault="00193BA3" w:rsidP="00193BA3">
            <w:pPr>
              <w:numPr>
                <w:ilvl w:val="0"/>
                <w:numId w:val="1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Persönliche Schutzausrüstung (Schutzkittel, Handschuhe, evtl. Schutzbrille, Mundschutz)</w:t>
            </w:r>
          </w:p>
          <w:p w:rsidR="00193BA3" w:rsidRPr="000E549F" w:rsidRDefault="00193BA3" w:rsidP="00362F66">
            <w:pPr>
              <w:spacing w:after="120" w:line="240" w:lineRule="auto"/>
              <w:ind w:left="12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zur Verfügung?</w:t>
            </w:r>
          </w:p>
        </w:tc>
        <w:sdt>
          <w:sdtPr>
            <w:rPr>
              <w:color w:val="000000"/>
              <w:sz w:val="28"/>
            </w:rPr>
            <w:id w:val="62682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681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70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090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2496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6791068"/>
            <w:placeholder>
              <w:docPart w:val="B5E28B8A18C142BDB8C2CA7508820DD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5861319"/>
            <w:placeholder>
              <w:docPart w:val="352BD96FACA24E91866D4B571ADB05A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für Tätigkeiten in der Schutzstufe 2, bei denen mit Bioaerosolen zu rechnen ist, eine mikrobiologische Sicherheitswerkbank oder ein Abzug mit HEPA-Filter vorhanden?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6747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742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423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68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32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4099335"/>
            <w:placeholder>
              <w:docPart w:val="7AB200DA8F6347F090EC20E956E3323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94952592"/>
            <w:placeholder>
              <w:docPart w:val="B4AA25A6F9D042CE940C13AB1BD8451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Arbeitsgeräte und -flächen nach Beendigung der Tätigkeiten in Schutzstufe 2 desinfiziert?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4330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230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78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7737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860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88021077"/>
            <w:placeholder>
              <w:docPart w:val="8F234EF6E47D430AAC9CEFF53C5E153D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419452"/>
            <w:placeholder>
              <w:docPart w:val="97E9964B6A5741F5B9B4D266202761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Abfälle biologischer Arbeitsstoffe der Risikogruppe 2 in geeigneten und </w:t>
            </w:r>
            <w:proofErr w:type="spellStart"/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gekenn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zeichneten Behältern gesammelt und vor der Entsorgung autoklaviert?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1092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367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36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921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117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85479016"/>
            <w:placeholder>
              <w:docPart w:val="55860FC5BD1042DB9B74362B8A90A61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0707231"/>
            <w:placeholder>
              <w:docPart w:val="02465CC5D13849ED893A3C38B4FA94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Werden Tierpräparate sachgerecht gelagert?</w:t>
            </w:r>
          </w:p>
          <w:p w:rsidR="00193BA3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Beachte: keine undichten Gefäße bei der Konservierung mit Formaldehyd und/oder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Alkohol!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21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65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774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35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2304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1517735"/>
            <w:placeholder>
              <w:docPart w:val="DDA393928D854DC3B2D89808DB7612D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36826690"/>
            <w:placeholder>
              <w:docPart w:val="EDB8034AA6694476A8104F31B7B475C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Wird nur mit desinfizierten Tierpräparaten umgegangen?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nur desinfizierte Präparate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gegen Berühren sichern,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ggf. geeignete Schutzhandschuhe tragen,</w:t>
            </w:r>
          </w:p>
          <w:p w:rsidR="00193BA3" w:rsidRPr="000E549F" w:rsidRDefault="00193BA3" w:rsidP="00193BA3">
            <w:pPr>
              <w:numPr>
                <w:ilvl w:val="0"/>
                <w:numId w:val="8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Hautkontakt mit Konservierungsmitteln, </w:t>
            </w:r>
            <w:proofErr w:type="spellStart"/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Bioziden</w:t>
            </w:r>
            <w:proofErr w:type="spellEnd"/>
            <w:r w:rsidRPr="000E549F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 verhindern</w:t>
            </w:r>
          </w:p>
          <w:p w:rsidR="00193BA3" w:rsidRPr="000E549F" w:rsidRDefault="00193BA3" w:rsidP="00193BA3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7215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649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7078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285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3993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14846162"/>
            <w:placeholder>
              <w:docPart w:val="2799FA2BE20F43EB8904A93E39A54A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4368685"/>
            <w:placeholder>
              <w:docPart w:val="0CE1F26A7CD34F3D93585878C4E924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gentechnischen Arbeiten (Experimente), die nicht unter das GenTG fallen,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Default="00193BA3" w:rsidP="00193BA3">
            <w:pPr>
              <w:numPr>
                <w:ilvl w:val="0"/>
                <w:numId w:val="6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Schutzmaßnahmen der Schutzstufe 1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     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erforderlich</w:t>
            </w:r>
          </w:p>
          <w:p w:rsidR="00193BA3" w:rsidRPr="000E549F" w:rsidRDefault="00193BA3" w:rsidP="00193BA3">
            <w:pPr>
              <w:numPr>
                <w:ilvl w:val="0"/>
                <w:numId w:val="6"/>
              </w:numPr>
              <w:spacing w:after="0" w:line="240" w:lineRule="auto"/>
              <w:ind w:left="34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genetische Experimente zählen zu den gezielten Tätigkeiten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1220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97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487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39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005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6605421"/>
            <w:placeholder>
              <w:docPart w:val="15CF362B9D434293B829D293503EC3C6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1489865"/>
            <w:placeholder>
              <w:docPart w:val="7AA8BDA71A7744848D08DDEDACE9C01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gentechnischen Arbeiten, die unter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das GenTG fallen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durchgeführt?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Risikobewertung nach GenTSV durchführen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75079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80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26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43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2931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26634399"/>
            <w:placeholder>
              <w:docPart w:val="D8FD39B05E0C4A89BFB95585A971ED7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688525"/>
            <w:placeholder>
              <w:docPart w:val="DF43BD18C3D240A5A3A2CFF6050006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Arbeitsgeräte, die mit Mikro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organismen in Berührung gekommen sind, sterilisiert?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Arbeitsplätze mit handelsüblichen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Desinfektionslösungen desinfiziert?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0446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2259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41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384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292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701891"/>
            <w:placeholder>
              <w:docPart w:val="82A2561311C14EC89AB754151F32C3A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05018430"/>
            <w:placeholder>
              <w:docPart w:val="822B77C51E7C420C94289FD354305E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Abfälle mit biologischen Arbeits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stoffen in geeigneten und gekennzeichneten Behältern gesammelt und vor der Entsorgung sterilisiert?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7753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812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81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313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03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81287285"/>
            <w:placeholder>
              <w:docPart w:val="4367A1CF88374B6495497000C2BD832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2749164"/>
            <w:placeholder>
              <w:docPart w:val="A3CCA79821154DFD89E7ED446AC2F77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beim Umgang mit Tieren, für z. B. Demonstrationsversuche, die allgemeinen Grundregeln beachtet?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z.B.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kranken, giftigen, gefährlichen Tiere einsetzen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Bezugsquelle beachten (Zoohandel)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u. U. amtstierärztliche Bescheinigung erforderlich</w:t>
            </w:r>
          </w:p>
          <w:p w:rsidR="00193BA3" w:rsidRPr="000E549F" w:rsidRDefault="00193BA3" w:rsidP="00193BA3">
            <w:pPr>
              <w:numPr>
                <w:ilvl w:val="0"/>
                <w:numId w:val="7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hygienische Maßnahmen beachten </w:t>
            </w:r>
          </w:p>
          <w:p w:rsidR="00193BA3" w:rsidRPr="000E549F" w:rsidRDefault="00193BA3" w:rsidP="00193BA3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(Hygieneplan für die Schule)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6195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254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205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12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09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7666049"/>
            <w:placeholder>
              <w:docPart w:val="3B296547D36C4D9D9FAB63A5349DE57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8771204"/>
            <w:placeholder>
              <w:docPart w:val="A09E76A832D24F249EAC1B61745583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der Umgang mit giftigen Pflanzen und Pilzen auf den notwenigen Bedarf beschränkt? 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11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0598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01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662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983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996504"/>
            <w:placeholder>
              <w:docPart w:val="2839423A37EA49608DC7C28EA239C6A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01281489"/>
            <w:placeholder>
              <w:docPart w:val="AC17A20399A64EF59D54B20298F12A7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93BA3" w:rsidRPr="000E549F" w:rsidTr="00F1731F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193BA3" w:rsidRPr="000E549F" w:rsidRDefault="00193BA3" w:rsidP="00193B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Schüler*innen über mögliche Gefährdungen informiert?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sichere und geeignete Werkzeuge </w:t>
            </w:r>
            <w:proofErr w:type="spellStart"/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</w:t>
            </w:r>
            <w:proofErr w:type="spellEnd"/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</w:p>
          <w:p w:rsidR="00193BA3" w:rsidRPr="000E549F" w:rsidRDefault="00193BA3" w:rsidP="00193BA3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nutzen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Umgang nach Art und Anzahl auf den notwendigen Bedarf beschränken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Schüler*innen über Vergiftungssymptome und Allergien informieren</w:t>
            </w:r>
          </w:p>
          <w:p w:rsidR="00193BA3" w:rsidRPr="000E549F" w:rsidRDefault="00193BA3" w:rsidP="00193BA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0E549F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ggf. geeignete Schutzhandschuhe tragen</w:t>
            </w:r>
          </w:p>
          <w:p w:rsidR="00193BA3" w:rsidRPr="000E549F" w:rsidRDefault="00193BA3" w:rsidP="00193BA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1946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71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30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333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411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93BA3" w:rsidRPr="00270090" w:rsidRDefault="00193BA3" w:rsidP="00193BA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62346732"/>
            <w:placeholder>
              <w:docPart w:val="60E040368E6244228893E5D8E422CCB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8419035"/>
            <w:placeholder>
              <w:docPart w:val="C36EE91C00AF44359D74F5C83F1BC6B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93BA3" w:rsidRPr="00193BA3" w:rsidRDefault="00193BA3" w:rsidP="00193BA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93BA3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362F66">
      <w:headerReference w:type="default" r:id="rId7"/>
      <w:footerReference w:type="default" r:id="rId8"/>
      <w:pgSz w:w="16838" w:h="11906" w:orient="landscape"/>
      <w:pgMar w:top="1134" w:right="1701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9F" w:rsidRDefault="000E549F" w:rsidP="000E549F">
      <w:pPr>
        <w:spacing w:after="0" w:line="240" w:lineRule="auto"/>
      </w:pPr>
      <w:r>
        <w:separator/>
      </w:r>
    </w:p>
  </w:endnote>
  <w:endnote w:type="continuationSeparator" w:id="0">
    <w:p w:rsidR="000E549F" w:rsidRDefault="000E549F" w:rsidP="000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66" w:rsidRPr="005C464F" w:rsidRDefault="00362F66" w:rsidP="00362F66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54036C">
      <w:rPr>
        <w:rStyle w:val="Seitenzahl"/>
        <w:rFonts w:ascii="Arial" w:hAnsi="Arial" w:cs="Arial"/>
        <w:noProof/>
        <w:sz w:val="20"/>
        <w:szCs w:val="20"/>
      </w:rPr>
      <w:t>2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362F66" w:rsidRPr="00362F66" w:rsidRDefault="00362F66" w:rsidP="00362F66">
    <w:pPr>
      <w:pStyle w:val="Fuzeile"/>
      <w:ind w:right="360"/>
      <w:rPr>
        <w:rFonts w:ascii="Arial" w:hAnsi="Arial" w:cs="Arial"/>
        <w:sz w:val="18"/>
        <w:szCs w:val="18"/>
      </w:rPr>
    </w:pPr>
    <w:r w:rsidRPr="00362F66">
      <w:rPr>
        <w:rFonts w:ascii="Arial" w:hAnsi="Arial" w:cs="Arial"/>
        <w:sz w:val="18"/>
        <w:szCs w:val="18"/>
      </w:rPr>
      <w:fldChar w:fldCharType="begin"/>
    </w:r>
    <w:r w:rsidRPr="00362F66">
      <w:rPr>
        <w:rFonts w:ascii="Arial" w:hAnsi="Arial" w:cs="Arial"/>
        <w:sz w:val="18"/>
        <w:szCs w:val="18"/>
      </w:rPr>
      <w:instrText xml:space="preserve"> FILENAME \* MERGEFORMAT </w:instrText>
    </w:r>
    <w:r w:rsidRPr="00362F66">
      <w:rPr>
        <w:rFonts w:ascii="Arial" w:hAnsi="Arial" w:cs="Arial"/>
        <w:sz w:val="18"/>
        <w:szCs w:val="18"/>
      </w:rPr>
      <w:fldChar w:fldCharType="separate"/>
    </w:r>
    <w:r w:rsidRPr="00362F66">
      <w:rPr>
        <w:rFonts w:ascii="Arial" w:hAnsi="Arial" w:cs="Arial"/>
        <w:noProof/>
        <w:sz w:val="18"/>
        <w:szCs w:val="18"/>
      </w:rPr>
      <w:t>3-2-5_Fachbereich_Biologie.docx</w:t>
    </w:r>
    <w:r w:rsidRPr="00362F66">
      <w:rPr>
        <w:rFonts w:ascii="Arial" w:hAnsi="Arial" w:cs="Arial"/>
        <w:sz w:val="18"/>
        <w:szCs w:val="18"/>
      </w:rPr>
      <w:fldChar w:fldCharType="end"/>
    </w:r>
  </w:p>
  <w:p w:rsidR="00362F66" w:rsidRPr="00362F66" w:rsidRDefault="00362F66" w:rsidP="00362F66">
    <w:pPr>
      <w:pStyle w:val="Fuzeile"/>
      <w:ind w:right="360"/>
      <w:rPr>
        <w:rFonts w:ascii="Arial" w:hAnsi="Arial" w:cs="Arial"/>
        <w:sz w:val="18"/>
        <w:szCs w:val="18"/>
      </w:rPr>
    </w:pPr>
  </w:p>
  <w:p w:rsidR="000E549F" w:rsidRDefault="000E54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9F" w:rsidRDefault="000E549F" w:rsidP="000E549F">
      <w:pPr>
        <w:spacing w:after="0" w:line="240" w:lineRule="auto"/>
      </w:pPr>
      <w:r>
        <w:separator/>
      </w:r>
    </w:p>
  </w:footnote>
  <w:footnote w:type="continuationSeparator" w:id="0">
    <w:p w:rsidR="000E549F" w:rsidRDefault="000E549F" w:rsidP="000E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66" w:rsidRPr="00362F66" w:rsidRDefault="00362F66" w:rsidP="00362F66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5762C335" wp14:editId="02E7BDAC">
          <wp:extent cx="600075" cy="375204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F6414CD" wp14:editId="0D7EC17D">
          <wp:extent cx="1185592" cy="375285"/>
          <wp:effectExtent l="0" t="0" r="0" b="571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BEC"/>
    <w:multiLevelType w:val="hybridMultilevel"/>
    <w:tmpl w:val="046CF87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E47"/>
    <w:multiLevelType w:val="hybridMultilevel"/>
    <w:tmpl w:val="BBD8C308"/>
    <w:lvl w:ilvl="0" w:tplc="BD563A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01AE"/>
    <w:multiLevelType w:val="hybridMultilevel"/>
    <w:tmpl w:val="61DA75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55E67"/>
    <w:multiLevelType w:val="hybridMultilevel"/>
    <w:tmpl w:val="9D1E1CCA"/>
    <w:lvl w:ilvl="0" w:tplc="5FCCA0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164FD"/>
    <w:multiLevelType w:val="hybridMultilevel"/>
    <w:tmpl w:val="1882739E"/>
    <w:lvl w:ilvl="0" w:tplc="BD563A6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8139C"/>
    <w:multiLevelType w:val="hybridMultilevel"/>
    <w:tmpl w:val="9EB29DDA"/>
    <w:lvl w:ilvl="0" w:tplc="5FCCA06C">
      <w:start w:val="1"/>
      <w:numFmt w:val="bullet"/>
      <w:lvlText w:val="­"/>
      <w:lvlJc w:val="left"/>
      <w:pPr>
        <w:ind w:left="8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4FA12519"/>
    <w:multiLevelType w:val="hybridMultilevel"/>
    <w:tmpl w:val="E054BA2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B0ECB"/>
    <w:multiLevelType w:val="hybridMultilevel"/>
    <w:tmpl w:val="60C26AE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4A40"/>
    <w:multiLevelType w:val="hybridMultilevel"/>
    <w:tmpl w:val="6C1E1D1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mtwaS3rjWDwQfitQuAW1WE2ekVOt+6tgNtxagX76nhTUx8yPVUXZck6oisA1V8noCeX7FLJqpa0z63L5G4B8g==" w:salt="C3NFKDYp+fmxiyWR8O3uh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F"/>
    <w:rsid w:val="00084256"/>
    <w:rsid w:val="000E549F"/>
    <w:rsid w:val="00105743"/>
    <w:rsid w:val="00193BA3"/>
    <w:rsid w:val="002A79BC"/>
    <w:rsid w:val="00362F66"/>
    <w:rsid w:val="004E2719"/>
    <w:rsid w:val="0054036C"/>
    <w:rsid w:val="00C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47F79F7-E897-4FC1-BCB5-52D6B9E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49F"/>
  </w:style>
  <w:style w:type="paragraph" w:styleId="Fuzeile">
    <w:name w:val="footer"/>
    <w:basedOn w:val="Standard"/>
    <w:link w:val="FuzeileZchn"/>
    <w:unhideWhenUsed/>
    <w:rsid w:val="000E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E549F"/>
  </w:style>
  <w:style w:type="character" w:styleId="Seitenzahl">
    <w:name w:val="page number"/>
    <w:basedOn w:val="Absatz-Standardschriftart"/>
    <w:rsid w:val="000E549F"/>
  </w:style>
  <w:style w:type="character" w:styleId="Platzhaltertext">
    <w:name w:val="Placeholder Text"/>
    <w:basedOn w:val="Absatz-Standardschriftart"/>
    <w:uiPriority w:val="99"/>
    <w:semiHidden/>
    <w:rsid w:val="0019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74C725E3C5432D953ECAA341A0B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69154-6570-414F-B93A-6E5623353E5E}"/>
      </w:docPartPr>
      <w:docPartBody>
        <w:p w:rsidR="005D607F" w:rsidRDefault="00395190" w:rsidP="00395190">
          <w:pPr>
            <w:pStyle w:val="3F74C725E3C5432D953ECAA341A0BB0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FE18A5D69454F708233E2F40FC57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6B447-91BA-4AC5-BFEC-33134733F225}"/>
      </w:docPartPr>
      <w:docPartBody>
        <w:p w:rsidR="005D607F" w:rsidRDefault="00395190" w:rsidP="00395190">
          <w:pPr>
            <w:pStyle w:val="0FE18A5D69454F708233E2F40FC57294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F2DB83EEE66468EBDC1A5DAEF346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80092-3AB1-4D21-AE29-92CD623657E8}"/>
      </w:docPartPr>
      <w:docPartBody>
        <w:p w:rsidR="005D607F" w:rsidRDefault="00395190" w:rsidP="00395190">
          <w:pPr>
            <w:pStyle w:val="EF2DB83EEE66468EBDC1A5DAEF34694F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9323EA6C664883A3A216D113A82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5BAEA-6350-45AE-A813-F61DCC70F4BE}"/>
      </w:docPartPr>
      <w:docPartBody>
        <w:p w:rsidR="005D607F" w:rsidRDefault="00395190" w:rsidP="00395190">
          <w:pPr>
            <w:pStyle w:val="AB9323EA6C664883A3A216D113A828A1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5B104D45C394F2691A9F2C7E5DB7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75D78-9C9B-4814-AB48-AE0E94C677EB}"/>
      </w:docPartPr>
      <w:docPartBody>
        <w:p w:rsidR="005D607F" w:rsidRDefault="00395190" w:rsidP="00395190">
          <w:pPr>
            <w:pStyle w:val="35B104D45C394F2691A9F2C7E5DB708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9A4241FCF14DD395BC8DFEB8C1A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5641C-02DA-4C7A-8219-7B2C9568C9CE}"/>
      </w:docPartPr>
      <w:docPartBody>
        <w:p w:rsidR="005D607F" w:rsidRDefault="00395190" w:rsidP="00395190">
          <w:pPr>
            <w:pStyle w:val="F89A4241FCF14DD395BC8DFEB8C1ABC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ED8B7D46D64CC99AA112554434D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8DC73-F0B3-44CF-8B93-FA7FA33B8C05}"/>
      </w:docPartPr>
      <w:docPartBody>
        <w:p w:rsidR="005D607F" w:rsidRDefault="00395190" w:rsidP="00395190">
          <w:pPr>
            <w:pStyle w:val="BBED8B7D46D64CC99AA112554434DC91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CA61CA9A6546899627AD39CE42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6B2F-F8D1-43C4-B899-1CD1984297A6}"/>
      </w:docPartPr>
      <w:docPartBody>
        <w:p w:rsidR="005D607F" w:rsidRDefault="00395190" w:rsidP="00395190">
          <w:pPr>
            <w:pStyle w:val="43CA61CA9A6546899627AD39CE42BE0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E797C3C5C64B2EAF5641EE0D36E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BA6BC-DE91-4E3D-A4D9-130BFD83BD99}"/>
      </w:docPartPr>
      <w:docPartBody>
        <w:p w:rsidR="005D607F" w:rsidRDefault="00395190" w:rsidP="00395190">
          <w:pPr>
            <w:pStyle w:val="ABE797C3C5C64B2EAF5641EE0D36E3BF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297592299474C29A351CE8ACDB52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43056-CE2E-474F-9F06-C2DAE243EFE6}"/>
      </w:docPartPr>
      <w:docPartBody>
        <w:p w:rsidR="005D607F" w:rsidRDefault="00395190" w:rsidP="00395190">
          <w:pPr>
            <w:pStyle w:val="2297592299474C29A351CE8ACDB52FC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C7338D93E84E01B7B05B05751BD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F193-6E78-4F8F-A1E5-7545333FAD3D}"/>
      </w:docPartPr>
      <w:docPartBody>
        <w:p w:rsidR="005D607F" w:rsidRDefault="00395190" w:rsidP="00395190">
          <w:pPr>
            <w:pStyle w:val="5BC7338D93E84E01B7B05B05751BD5A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80512B92CC441098DA1EB1359FD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9B18-A74D-4E6F-A27E-3043BEF32860}"/>
      </w:docPartPr>
      <w:docPartBody>
        <w:p w:rsidR="005D607F" w:rsidRDefault="00395190" w:rsidP="00395190">
          <w:pPr>
            <w:pStyle w:val="CE80512B92CC441098DA1EB1359FD6A2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8EC1AAB08948AABB5DF4E15D290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0DD8-6A4D-4FD3-A788-D45A8CFB32E5}"/>
      </w:docPartPr>
      <w:docPartBody>
        <w:p w:rsidR="005D607F" w:rsidRDefault="00395190" w:rsidP="00395190">
          <w:pPr>
            <w:pStyle w:val="598EC1AAB08948AABB5DF4E15D2909A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A3EBD09BA84AA49F36862D7313E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05F70-BA69-4D80-8391-76A01F611868}"/>
      </w:docPartPr>
      <w:docPartBody>
        <w:p w:rsidR="005D607F" w:rsidRDefault="00395190" w:rsidP="00395190">
          <w:pPr>
            <w:pStyle w:val="5AA3EBD09BA84AA49F36862D7313E25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35CBD985F24B9BB7090CC52CFF8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041C8-967D-4AEA-9B79-7AC1DB580EEB}"/>
      </w:docPartPr>
      <w:docPartBody>
        <w:p w:rsidR="005D607F" w:rsidRDefault="00395190" w:rsidP="00395190">
          <w:pPr>
            <w:pStyle w:val="2735CBD985F24B9BB7090CC52CFF8D9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1D30BA5A0304588A517F6B892DE4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70358-CD10-40BE-B83C-09D5F39493F8}"/>
      </w:docPartPr>
      <w:docPartBody>
        <w:p w:rsidR="005D607F" w:rsidRDefault="00395190" w:rsidP="00395190">
          <w:pPr>
            <w:pStyle w:val="D1D30BA5A0304588A517F6B892DE4B8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A1B02B3F2064CF19E3C9F4DC17EC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5D66B-97B8-4732-8782-E2285F044754}"/>
      </w:docPartPr>
      <w:docPartBody>
        <w:p w:rsidR="005D607F" w:rsidRDefault="00395190" w:rsidP="00395190">
          <w:pPr>
            <w:pStyle w:val="0A1B02B3F2064CF19E3C9F4DC17EC82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439160039A146E1BF4DA6C87C520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8BB0-016B-4B90-8E22-923A68DEC97D}"/>
      </w:docPartPr>
      <w:docPartBody>
        <w:p w:rsidR="005D607F" w:rsidRDefault="00395190" w:rsidP="00395190">
          <w:pPr>
            <w:pStyle w:val="4439160039A146E1BF4DA6C87C52081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58ED4EAF22744CE81431F6AA499F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535F-F8F0-4A2B-B241-E074E311A058}"/>
      </w:docPartPr>
      <w:docPartBody>
        <w:p w:rsidR="005D607F" w:rsidRDefault="00395190" w:rsidP="00395190">
          <w:pPr>
            <w:pStyle w:val="758ED4EAF22744CE81431F6AA499FAB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C9398616B404584ACC84CC2A420A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5B8B8-8B8B-4E36-807B-00492FC63FF1}"/>
      </w:docPartPr>
      <w:docPartBody>
        <w:p w:rsidR="005D607F" w:rsidRDefault="00395190" w:rsidP="00395190">
          <w:pPr>
            <w:pStyle w:val="DC9398616B404584ACC84CC2A420A74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E28B8A18C142BDB8C2CA750882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F13E8-BB5A-492E-8706-0F542907CCB7}"/>
      </w:docPartPr>
      <w:docPartBody>
        <w:p w:rsidR="005D607F" w:rsidRDefault="00395190" w:rsidP="00395190">
          <w:pPr>
            <w:pStyle w:val="B5E28B8A18C142BDB8C2CA7508820DD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52BD96FACA24E91866D4B571ADB0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161D1-2E5B-416B-BCDA-ED638DE9F39A}"/>
      </w:docPartPr>
      <w:docPartBody>
        <w:p w:rsidR="005D607F" w:rsidRDefault="00395190" w:rsidP="00395190">
          <w:pPr>
            <w:pStyle w:val="352BD96FACA24E91866D4B571ADB05A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B200DA8F6347F090EC20E956E33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3D370-410B-4D72-BA5A-782F579A0EFE}"/>
      </w:docPartPr>
      <w:docPartBody>
        <w:p w:rsidR="005D607F" w:rsidRDefault="00395190" w:rsidP="00395190">
          <w:pPr>
            <w:pStyle w:val="7AB200DA8F6347F090EC20E956E3323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4AA25A6F9D042CE940C13AB1BD84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66627-95DC-4BE3-8F39-F9D38CBE9EDE}"/>
      </w:docPartPr>
      <w:docPartBody>
        <w:p w:rsidR="005D607F" w:rsidRDefault="00395190" w:rsidP="00395190">
          <w:pPr>
            <w:pStyle w:val="B4AA25A6F9D042CE940C13AB1BD8451A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F234EF6E47D430AAC9CEFF53C5E1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15ED3-2481-4DD6-9CFF-810AFE5B9E4E}"/>
      </w:docPartPr>
      <w:docPartBody>
        <w:p w:rsidR="005D607F" w:rsidRDefault="00395190" w:rsidP="00395190">
          <w:pPr>
            <w:pStyle w:val="8F234EF6E47D430AAC9CEFF53C5E153D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7E9964B6A5741F5B9B4D26620276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A1450-25FD-4636-97C7-59235EF41E61}"/>
      </w:docPartPr>
      <w:docPartBody>
        <w:p w:rsidR="005D607F" w:rsidRDefault="00395190" w:rsidP="00395190">
          <w:pPr>
            <w:pStyle w:val="97E9964B6A5741F5B9B4D2662027617E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5860FC5BD1042DB9B74362B8A90A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D3821-0157-4EE7-A5AE-01AAC4F2AAF0}"/>
      </w:docPartPr>
      <w:docPartBody>
        <w:p w:rsidR="005D607F" w:rsidRDefault="00395190" w:rsidP="00395190">
          <w:pPr>
            <w:pStyle w:val="55860FC5BD1042DB9B74362B8A90A61C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2465CC5D13849ED893A3C38B4FA9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7593E-0E2B-46D4-98F7-458934C409D1}"/>
      </w:docPartPr>
      <w:docPartBody>
        <w:p w:rsidR="005D607F" w:rsidRDefault="00395190" w:rsidP="00395190">
          <w:pPr>
            <w:pStyle w:val="02465CC5D13849ED893A3C38B4FA947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A393928D854DC3B2D89808DB761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D36E7-C54F-416A-91E0-16DAC7BD080B}"/>
      </w:docPartPr>
      <w:docPartBody>
        <w:p w:rsidR="005D607F" w:rsidRDefault="00395190" w:rsidP="00395190">
          <w:pPr>
            <w:pStyle w:val="DDA393928D854DC3B2D89808DB7612D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B8034AA6694476A8104F31B7B47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7D7F-447C-465E-A6B2-F4A9633700C7}"/>
      </w:docPartPr>
      <w:docPartBody>
        <w:p w:rsidR="005D607F" w:rsidRDefault="00395190" w:rsidP="00395190">
          <w:pPr>
            <w:pStyle w:val="EDB8034AA6694476A8104F31B7B475C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799FA2BE20F43EB8904A93E39A54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23CD3-3814-4A6E-95E3-D22E993A4056}"/>
      </w:docPartPr>
      <w:docPartBody>
        <w:p w:rsidR="005D607F" w:rsidRDefault="00395190" w:rsidP="00395190">
          <w:pPr>
            <w:pStyle w:val="2799FA2BE20F43EB8904A93E39A54A0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E1F26A7CD34F3D93585878C4E92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3CB4-44CA-4981-A3ED-2521F17667E2}"/>
      </w:docPartPr>
      <w:docPartBody>
        <w:p w:rsidR="005D607F" w:rsidRDefault="00395190" w:rsidP="00395190">
          <w:pPr>
            <w:pStyle w:val="0CE1F26A7CD34F3D93585878C4E9245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5CF362B9D434293B829D293503EC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0045-EFA3-4354-9B6B-635A1F6B83A9}"/>
      </w:docPartPr>
      <w:docPartBody>
        <w:p w:rsidR="005D607F" w:rsidRDefault="00395190" w:rsidP="00395190">
          <w:pPr>
            <w:pStyle w:val="15CF362B9D434293B829D293503EC3C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A8BDA71A7744848D08DDEDACE9C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562B7-1373-4B72-B7BE-0B1ED68E788F}"/>
      </w:docPartPr>
      <w:docPartBody>
        <w:p w:rsidR="005D607F" w:rsidRDefault="00395190" w:rsidP="00395190">
          <w:pPr>
            <w:pStyle w:val="7AA8BDA71A7744848D08DDEDACE9C017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FD39B05E0C4A89BFB95585A971E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D4033-1006-453F-A7F8-4169D0BB3F0E}"/>
      </w:docPartPr>
      <w:docPartBody>
        <w:p w:rsidR="005D607F" w:rsidRDefault="00395190" w:rsidP="00395190">
          <w:pPr>
            <w:pStyle w:val="D8FD39B05E0C4A89BFB95585A971ED7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F43BD18C3D240A5A3A2CFF605000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C2486-8474-4460-9624-30E277B5314D}"/>
      </w:docPartPr>
      <w:docPartBody>
        <w:p w:rsidR="005D607F" w:rsidRDefault="00395190" w:rsidP="00395190">
          <w:pPr>
            <w:pStyle w:val="DF43BD18C3D240A5A3A2CFF6050006F8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2A2561311C14EC89AB754151F32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6B724-FC66-40CB-9DD0-C878542B591B}"/>
      </w:docPartPr>
      <w:docPartBody>
        <w:p w:rsidR="005D607F" w:rsidRDefault="00395190" w:rsidP="00395190">
          <w:pPr>
            <w:pStyle w:val="82A2561311C14EC89AB754151F32C3A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22B77C51E7C420C94289FD354305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0B584-BA3C-4913-B1BA-D22AE39E5CD1}"/>
      </w:docPartPr>
      <w:docPartBody>
        <w:p w:rsidR="005D607F" w:rsidRDefault="00395190" w:rsidP="00395190">
          <w:pPr>
            <w:pStyle w:val="822B77C51E7C420C94289FD354305E36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367A1CF88374B6495497000C2BD8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BD5C3-9ACB-4706-AEB7-65489CBC957E}"/>
      </w:docPartPr>
      <w:docPartBody>
        <w:p w:rsidR="005D607F" w:rsidRDefault="00395190" w:rsidP="00395190">
          <w:pPr>
            <w:pStyle w:val="4367A1CF88374B6495497000C2BD832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3CCA79821154DFD89E7ED446AC2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403B2-9665-42AB-9EF6-D0638264467D}"/>
      </w:docPartPr>
      <w:docPartBody>
        <w:p w:rsidR="005D607F" w:rsidRDefault="00395190" w:rsidP="00395190">
          <w:pPr>
            <w:pStyle w:val="A3CCA79821154DFD89E7ED446AC2F775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B296547D36C4D9D9FAB63A5349DE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9E9B-A48F-4E60-9146-4780E8EE8090}"/>
      </w:docPartPr>
      <w:docPartBody>
        <w:p w:rsidR="005D607F" w:rsidRDefault="00395190" w:rsidP="00395190">
          <w:pPr>
            <w:pStyle w:val="3B296547D36C4D9D9FAB63A5349DE574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09E76A832D24F249EAC1B6174558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D8010-55F0-454A-A75E-F2D53F854F22}"/>
      </w:docPartPr>
      <w:docPartBody>
        <w:p w:rsidR="005D607F" w:rsidRDefault="00395190" w:rsidP="00395190">
          <w:pPr>
            <w:pStyle w:val="A09E76A832D24F249EAC1B617455830B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839423A37EA49608DC7C28EA239C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2215B-ED35-491B-8B2A-5346018EEA7B}"/>
      </w:docPartPr>
      <w:docPartBody>
        <w:p w:rsidR="005D607F" w:rsidRDefault="00395190" w:rsidP="00395190">
          <w:pPr>
            <w:pStyle w:val="2839423A37EA49608DC7C28EA239C6A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C17A20399A64EF59D54B20298F12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76F77-8FAE-415F-BEFA-EA1B50512DD7}"/>
      </w:docPartPr>
      <w:docPartBody>
        <w:p w:rsidR="005D607F" w:rsidRDefault="00395190" w:rsidP="00395190">
          <w:pPr>
            <w:pStyle w:val="AC17A20399A64EF59D54B20298F12A72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0E040368E6244228893E5D8E422C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D3BB1-C0EA-4C6C-9CCC-9B8E03264EAF}"/>
      </w:docPartPr>
      <w:docPartBody>
        <w:p w:rsidR="005D607F" w:rsidRDefault="00395190" w:rsidP="00395190">
          <w:pPr>
            <w:pStyle w:val="60E040368E6244228893E5D8E422CCB9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36EE91C00AF44359D74F5C83F1BC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E2207-2AA1-4634-9FC5-4A5FDF3CD41A}"/>
      </w:docPartPr>
      <w:docPartBody>
        <w:p w:rsidR="005D607F" w:rsidRDefault="00395190" w:rsidP="00395190">
          <w:pPr>
            <w:pStyle w:val="C36EE91C00AF44359D74F5C83F1BC6B31"/>
          </w:pPr>
          <w:r w:rsidRPr="00193BA3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4DC5E2831646E49331BA2743466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B9A10-7894-43E0-86E6-8D554144F5D7}"/>
      </w:docPartPr>
      <w:docPartBody>
        <w:p w:rsidR="005D607F" w:rsidRDefault="00395190" w:rsidP="00395190">
          <w:pPr>
            <w:pStyle w:val="054DC5E2831646E49331BA2743466CEC1"/>
          </w:pPr>
          <w:r w:rsidRPr="00193BA3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A5FB1A4AA55841A3B12E5380FA9A8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9A795-6670-4B99-ADE7-33985EEE0B94}"/>
      </w:docPartPr>
      <w:docPartBody>
        <w:p w:rsidR="005D607F" w:rsidRDefault="00395190" w:rsidP="00395190">
          <w:pPr>
            <w:pStyle w:val="A5FB1A4AA55841A3B12E5380FA9A8CBB1"/>
          </w:pPr>
          <w:r w:rsidRPr="00193BA3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BC58422FAC204AEC995AB59D9B31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4C54-C79E-40B0-B37A-6BBEF55E55ED}"/>
      </w:docPartPr>
      <w:docPartBody>
        <w:p w:rsidR="005D607F" w:rsidRDefault="00395190" w:rsidP="00395190">
          <w:pPr>
            <w:pStyle w:val="BC58422FAC204AEC995AB59D9B3171A91"/>
          </w:pPr>
          <w:r w:rsidRPr="00193BA3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90"/>
    <w:rsid w:val="00395190"/>
    <w:rsid w:val="005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190"/>
    <w:rPr>
      <w:color w:val="808080"/>
    </w:rPr>
  </w:style>
  <w:style w:type="paragraph" w:customStyle="1" w:styleId="3F74C725E3C5432D953ECAA341A0BB0D">
    <w:name w:val="3F74C725E3C5432D953ECAA341A0BB0D"/>
    <w:rsid w:val="00395190"/>
  </w:style>
  <w:style w:type="paragraph" w:customStyle="1" w:styleId="0FE18A5D69454F708233E2F40FC57294">
    <w:name w:val="0FE18A5D69454F708233E2F40FC57294"/>
    <w:rsid w:val="00395190"/>
  </w:style>
  <w:style w:type="paragraph" w:customStyle="1" w:styleId="EF2DB83EEE66468EBDC1A5DAEF34694F">
    <w:name w:val="EF2DB83EEE66468EBDC1A5DAEF34694F"/>
    <w:rsid w:val="00395190"/>
  </w:style>
  <w:style w:type="paragraph" w:customStyle="1" w:styleId="AB9323EA6C664883A3A216D113A828A1">
    <w:name w:val="AB9323EA6C664883A3A216D113A828A1"/>
    <w:rsid w:val="00395190"/>
  </w:style>
  <w:style w:type="paragraph" w:customStyle="1" w:styleId="35B104D45C394F2691A9F2C7E5DB7083">
    <w:name w:val="35B104D45C394F2691A9F2C7E5DB7083"/>
    <w:rsid w:val="00395190"/>
  </w:style>
  <w:style w:type="paragraph" w:customStyle="1" w:styleId="F89A4241FCF14DD395BC8DFEB8C1ABCB">
    <w:name w:val="F89A4241FCF14DD395BC8DFEB8C1ABCB"/>
    <w:rsid w:val="00395190"/>
  </w:style>
  <w:style w:type="paragraph" w:customStyle="1" w:styleId="BBED8B7D46D64CC99AA112554434DC91">
    <w:name w:val="BBED8B7D46D64CC99AA112554434DC91"/>
    <w:rsid w:val="00395190"/>
  </w:style>
  <w:style w:type="paragraph" w:customStyle="1" w:styleId="43CA61CA9A6546899627AD39CE42BE06">
    <w:name w:val="43CA61CA9A6546899627AD39CE42BE06"/>
    <w:rsid w:val="00395190"/>
  </w:style>
  <w:style w:type="paragraph" w:customStyle="1" w:styleId="ABE797C3C5C64B2EAF5641EE0D36E3BF">
    <w:name w:val="ABE797C3C5C64B2EAF5641EE0D36E3BF"/>
    <w:rsid w:val="00395190"/>
  </w:style>
  <w:style w:type="paragraph" w:customStyle="1" w:styleId="2297592299474C29A351CE8ACDB52FC7">
    <w:name w:val="2297592299474C29A351CE8ACDB52FC7"/>
    <w:rsid w:val="00395190"/>
  </w:style>
  <w:style w:type="paragraph" w:customStyle="1" w:styleId="5BC7338D93E84E01B7B05B05751BD5AD">
    <w:name w:val="5BC7338D93E84E01B7B05B05751BD5AD"/>
    <w:rsid w:val="00395190"/>
  </w:style>
  <w:style w:type="paragraph" w:customStyle="1" w:styleId="CE80512B92CC441098DA1EB1359FD6A2">
    <w:name w:val="CE80512B92CC441098DA1EB1359FD6A2"/>
    <w:rsid w:val="00395190"/>
  </w:style>
  <w:style w:type="paragraph" w:customStyle="1" w:styleId="598EC1AAB08948AABB5DF4E15D2909A5">
    <w:name w:val="598EC1AAB08948AABB5DF4E15D2909A5"/>
    <w:rsid w:val="00395190"/>
  </w:style>
  <w:style w:type="paragraph" w:customStyle="1" w:styleId="5AA3EBD09BA84AA49F36862D7313E255">
    <w:name w:val="5AA3EBD09BA84AA49F36862D7313E255"/>
    <w:rsid w:val="00395190"/>
  </w:style>
  <w:style w:type="paragraph" w:customStyle="1" w:styleId="2735CBD985F24B9BB7090CC52CFF8D9B">
    <w:name w:val="2735CBD985F24B9BB7090CC52CFF8D9B"/>
    <w:rsid w:val="00395190"/>
  </w:style>
  <w:style w:type="paragraph" w:customStyle="1" w:styleId="D1D30BA5A0304588A517F6B892DE4B87">
    <w:name w:val="D1D30BA5A0304588A517F6B892DE4B87"/>
    <w:rsid w:val="00395190"/>
  </w:style>
  <w:style w:type="paragraph" w:customStyle="1" w:styleId="0A1B02B3F2064CF19E3C9F4DC17EC823">
    <w:name w:val="0A1B02B3F2064CF19E3C9F4DC17EC823"/>
    <w:rsid w:val="00395190"/>
  </w:style>
  <w:style w:type="paragraph" w:customStyle="1" w:styleId="4439160039A146E1BF4DA6C87C52081E">
    <w:name w:val="4439160039A146E1BF4DA6C87C52081E"/>
    <w:rsid w:val="00395190"/>
  </w:style>
  <w:style w:type="paragraph" w:customStyle="1" w:styleId="758ED4EAF22744CE81431F6AA499FABD">
    <w:name w:val="758ED4EAF22744CE81431F6AA499FABD"/>
    <w:rsid w:val="00395190"/>
  </w:style>
  <w:style w:type="paragraph" w:customStyle="1" w:styleId="DC9398616B404584ACC84CC2A420A748">
    <w:name w:val="DC9398616B404584ACC84CC2A420A748"/>
    <w:rsid w:val="00395190"/>
  </w:style>
  <w:style w:type="paragraph" w:customStyle="1" w:styleId="B5E28B8A18C142BDB8C2CA7508820DDE">
    <w:name w:val="B5E28B8A18C142BDB8C2CA7508820DDE"/>
    <w:rsid w:val="00395190"/>
  </w:style>
  <w:style w:type="paragraph" w:customStyle="1" w:styleId="352BD96FACA24E91866D4B571ADB05AD">
    <w:name w:val="352BD96FACA24E91866D4B571ADB05AD"/>
    <w:rsid w:val="00395190"/>
  </w:style>
  <w:style w:type="paragraph" w:customStyle="1" w:styleId="7AB200DA8F6347F090EC20E956E3323E">
    <w:name w:val="7AB200DA8F6347F090EC20E956E3323E"/>
    <w:rsid w:val="00395190"/>
  </w:style>
  <w:style w:type="paragraph" w:customStyle="1" w:styleId="B4AA25A6F9D042CE940C13AB1BD8451A">
    <w:name w:val="B4AA25A6F9D042CE940C13AB1BD8451A"/>
    <w:rsid w:val="00395190"/>
  </w:style>
  <w:style w:type="paragraph" w:customStyle="1" w:styleId="8F234EF6E47D430AAC9CEFF53C5E153D">
    <w:name w:val="8F234EF6E47D430AAC9CEFF53C5E153D"/>
    <w:rsid w:val="00395190"/>
  </w:style>
  <w:style w:type="paragraph" w:customStyle="1" w:styleId="97E9964B6A5741F5B9B4D2662027617E">
    <w:name w:val="97E9964B6A5741F5B9B4D2662027617E"/>
    <w:rsid w:val="00395190"/>
  </w:style>
  <w:style w:type="paragraph" w:customStyle="1" w:styleId="55860FC5BD1042DB9B74362B8A90A61C">
    <w:name w:val="55860FC5BD1042DB9B74362B8A90A61C"/>
    <w:rsid w:val="00395190"/>
  </w:style>
  <w:style w:type="paragraph" w:customStyle="1" w:styleId="02465CC5D13849ED893A3C38B4FA9473">
    <w:name w:val="02465CC5D13849ED893A3C38B4FA9473"/>
    <w:rsid w:val="00395190"/>
  </w:style>
  <w:style w:type="paragraph" w:customStyle="1" w:styleId="DDA393928D854DC3B2D89808DB7612D8">
    <w:name w:val="DDA393928D854DC3B2D89808DB7612D8"/>
    <w:rsid w:val="00395190"/>
  </w:style>
  <w:style w:type="paragraph" w:customStyle="1" w:styleId="EDB8034AA6694476A8104F31B7B475C6">
    <w:name w:val="EDB8034AA6694476A8104F31B7B475C6"/>
    <w:rsid w:val="00395190"/>
  </w:style>
  <w:style w:type="paragraph" w:customStyle="1" w:styleId="2799FA2BE20F43EB8904A93E39A54A03">
    <w:name w:val="2799FA2BE20F43EB8904A93E39A54A03"/>
    <w:rsid w:val="00395190"/>
  </w:style>
  <w:style w:type="paragraph" w:customStyle="1" w:styleId="0CE1F26A7CD34F3D93585878C4E92456">
    <w:name w:val="0CE1F26A7CD34F3D93585878C4E92456"/>
    <w:rsid w:val="00395190"/>
  </w:style>
  <w:style w:type="paragraph" w:customStyle="1" w:styleId="15CF362B9D434293B829D293503EC3C6">
    <w:name w:val="15CF362B9D434293B829D293503EC3C6"/>
    <w:rsid w:val="00395190"/>
  </w:style>
  <w:style w:type="paragraph" w:customStyle="1" w:styleId="7AA8BDA71A7744848D08DDEDACE9C017">
    <w:name w:val="7AA8BDA71A7744848D08DDEDACE9C017"/>
    <w:rsid w:val="00395190"/>
  </w:style>
  <w:style w:type="paragraph" w:customStyle="1" w:styleId="D8FD39B05E0C4A89BFB95585A971ED7B">
    <w:name w:val="D8FD39B05E0C4A89BFB95585A971ED7B"/>
    <w:rsid w:val="00395190"/>
  </w:style>
  <w:style w:type="paragraph" w:customStyle="1" w:styleId="DF43BD18C3D240A5A3A2CFF6050006F8">
    <w:name w:val="DF43BD18C3D240A5A3A2CFF6050006F8"/>
    <w:rsid w:val="00395190"/>
  </w:style>
  <w:style w:type="paragraph" w:customStyle="1" w:styleId="82A2561311C14EC89AB754151F32C3AB">
    <w:name w:val="82A2561311C14EC89AB754151F32C3AB"/>
    <w:rsid w:val="00395190"/>
  </w:style>
  <w:style w:type="paragraph" w:customStyle="1" w:styleId="822B77C51E7C420C94289FD354305E36">
    <w:name w:val="822B77C51E7C420C94289FD354305E36"/>
    <w:rsid w:val="00395190"/>
  </w:style>
  <w:style w:type="paragraph" w:customStyle="1" w:styleId="4367A1CF88374B6495497000C2BD8329">
    <w:name w:val="4367A1CF88374B6495497000C2BD8329"/>
    <w:rsid w:val="00395190"/>
  </w:style>
  <w:style w:type="paragraph" w:customStyle="1" w:styleId="A3CCA79821154DFD89E7ED446AC2F775">
    <w:name w:val="A3CCA79821154DFD89E7ED446AC2F775"/>
    <w:rsid w:val="00395190"/>
  </w:style>
  <w:style w:type="paragraph" w:customStyle="1" w:styleId="3B296547D36C4D9D9FAB63A5349DE574">
    <w:name w:val="3B296547D36C4D9D9FAB63A5349DE574"/>
    <w:rsid w:val="00395190"/>
  </w:style>
  <w:style w:type="paragraph" w:customStyle="1" w:styleId="A09E76A832D24F249EAC1B617455830B">
    <w:name w:val="A09E76A832D24F249EAC1B617455830B"/>
    <w:rsid w:val="00395190"/>
  </w:style>
  <w:style w:type="paragraph" w:customStyle="1" w:styleId="2839423A37EA49608DC7C28EA239C6A9">
    <w:name w:val="2839423A37EA49608DC7C28EA239C6A9"/>
    <w:rsid w:val="00395190"/>
  </w:style>
  <w:style w:type="paragraph" w:customStyle="1" w:styleId="AC17A20399A64EF59D54B20298F12A72">
    <w:name w:val="AC17A20399A64EF59D54B20298F12A72"/>
    <w:rsid w:val="00395190"/>
  </w:style>
  <w:style w:type="paragraph" w:customStyle="1" w:styleId="60E040368E6244228893E5D8E422CCB9">
    <w:name w:val="60E040368E6244228893E5D8E422CCB9"/>
    <w:rsid w:val="00395190"/>
  </w:style>
  <w:style w:type="paragraph" w:customStyle="1" w:styleId="C36EE91C00AF44359D74F5C83F1BC6B3">
    <w:name w:val="C36EE91C00AF44359D74F5C83F1BC6B3"/>
    <w:rsid w:val="00395190"/>
  </w:style>
  <w:style w:type="paragraph" w:customStyle="1" w:styleId="054DC5E2831646E49331BA2743466CEC">
    <w:name w:val="054DC5E2831646E49331BA2743466CEC"/>
    <w:rsid w:val="00395190"/>
  </w:style>
  <w:style w:type="paragraph" w:customStyle="1" w:styleId="0B6C5803E8F84FCAAB260F7C349054ED">
    <w:name w:val="0B6C5803E8F84FCAAB260F7C349054ED"/>
    <w:rsid w:val="00395190"/>
  </w:style>
  <w:style w:type="paragraph" w:customStyle="1" w:styleId="A5FB1A4AA55841A3B12E5380FA9A8CBB">
    <w:name w:val="A5FB1A4AA55841A3B12E5380FA9A8CBB"/>
    <w:rsid w:val="00395190"/>
  </w:style>
  <w:style w:type="paragraph" w:customStyle="1" w:styleId="BC58422FAC204AEC995AB59D9B3171A9">
    <w:name w:val="BC58422FAC204AEC995AB59D9B3171A9"/>
    <w:rsid w:val="00395190"/>
  </w:style>
  <w:style w:type="paragraph" w:customStyle="1" w:styleId="054DC5E2831646E49331BA2743466CEC1">
    <w:name w:val="054DC5E2831646E49331BA2743466CEC1"/>
    <w:rsid w:val="00395190"/>
    <w:rPr>
      <w:rFonts w:eastAsiaTheme="minorHAnsi"/>
      <w:lang w:eastAsia="en-US"/>
    </w:rPr>
  </w:style>
  <w:style w:type="paragraph" w:customStyle="1" w:styleId="A5FB1A4AA55841A3B12E5380FA9A8CBB1">
    <w:name w:val="A5FB1A4AA55841A3B12E5380FA9A8CBB1"/>
    <w:rsid w:val="00395190"/>
    <w:rPr>
      <w:rFonts w:eastAsiaTheme="minorHAnsi"/>
      <w:lang w:eastAsia="en-US"/>
    </w:rPr>
  </w:style>
  <w:style w:type="paragraph" w:customStyle="1" w:styleId="BC58422FAC204AEC995AB59D9B3171A91">
    <w:name w:val="BC58422FAC204AEC995AB59D9B3171A91"/>
    <w:rsid w:val="00395190"/>
    <w:rPr>
      <w:rFonts w:eastAsiaTheme="minorHAnsi"/>
      <w:lang w:eastAsia="en-US"/>
    </w:rPr>
  </w:style>
  <w:style w:type="paragraph" w:customStyle="1" w:styleId="3F74C725E3C5432D953ECAA341A0BB0D1">
    <w:name w:val="3F74C725E3C5432D953ECAA341A0BB0D1"/>
    <w:rsid w:val="00395190"/>
    <w:rPr>
      <w:rFonts w:eastAsiaTheme="minorHAnsi"/>
      <w:lang w:eastAsia="en-US"/>
    </w:rPr>
  </w:style>
  <w:style w:type="paragraph" w:customStyle="1" w:styleId="0FE18A5D69454F708233E2F40FC572941">
    <w:name w:val="0FE18A5D69454F708233E2F40FC572941"/>
    <w:rsid w:val="00395190"/>
    <w:rPr>
      <w:rFonts w:eastAsiaTheme="minorHAnsi"/>
      <w:lang w:eastAsia="en-US"/>
    </w:rPr>
  </w:style>
  <w:style w:type="paragraph" w:customStyle="1" w:styleId="EF2DB83EEE66468EBDC1A5DAEF34694F1">
    <w:name w:val="EF2DB83EEE66468EBDC1A5DAEF34694F1"/>
    <w:rsid w:val="00395190"/>
    <w:rPr>
      <w:rFonts w:eastAsiaTheme="minorHAnsi"/>
      <w:lang w:eastAsia="en-US"/>
    </w:rPr>
  </w:style>
  <w:style w:type="paragraph" w:customStyle="1" w:styleId="AB9323EA6C664883A3A216D113A828A11">
    <w:name w:val="AB9323EA6C664883A3A216D113A828A11"/>
    <w:rsid w:val="00395190"/>
    <w:rPr>
      <w:rFonts w:eastAsiaTheme="minorHAnsi"/>
      <w:lang w:eastAsia="en-US"/>
    </w:rPr>
  </w:style>
  <w:style w:type="paragraph" w:customStyle="1" w:styleId="35B104D45C394F2691A9F2C7E5DB70831">
    <w:name w:val="35B104D45C394F2691A9F2C7E5DB70831"/>
    <w:rsid w:val="00395190"/>
    <w:rPr>
      <w:rFonts w:eastAsiaTheme="minorHAnsi"/>
      <w:lang w:eastAsia="en-US"/>
    </w:rPr>
  </w:style>
  <w:style w:type="paragraph" w:customStyle="1" w:styleId="F89A4241FCF14DD395BC8DFEB8C1ABCB1">
    <w:name w:val="F89A4241FCF14DD395BC8DFEB8C1ABCB1"/>
    <w:rsid w:val="00395190"/>
    <w:rPr>
      <w:rFonts w:eastAsiaTheme="minorHAnsi"/>
      <w:lang w:eastAsia="en-US"/>
    </w:rPr>
  </w:style>
  <w:style w:type="paragraph" w:customStyle="1" w:styleId="BBED8B7D46D64CC99AA112554434DC911">
    <w:name w:val="BBED8B7D46D64CC99AA112554434DC911"/>
    <w:rsid w:val="00395190"/>
    <w:rPr>
      <w:rFonts w:eastAsiaTheme="minorHAnsi"/>
      <w:lang w:eastAsia="en-US"/>
    </w:rPr>
  </w:style>
  <w:style w:type="paragraph" w:customStyle="1" w:styleId="43CA61CA9A6546899627AD39CE42BE061">
    <w:name w:val="43CA61CA9A6546899627AD39CE42BE061"/>
    <w:rsid w:val="00395190"/>
    <w:rPr>
      <w:rFonts w:eastAsiaTheme="minorHAnsi"/>
      <w:lang w:eastAsia="en-US"/>
    </w:rPr>
  </w:style>
  <w:style w:type="paragraph" w:customStyle="1" w:styleId="ABE797C3C5C64B2EAF5641EE0D36E3BF1">
    <w:name w:val="ABE797C3C5C64B2EAF5641EE0D36E3BF1"/>
    <w:rsid w:val="00395190"/>
    <w:rPr>
      <w:rFonts w:eastAsiaTheme="minorHAnsi"/>
      <w:lang w:eastAsia="en-US"/>
    </w:rPr>
  </w:style>
  <w:style w:type="paragraph" w:customStyle="1" w:styleId="2297592299474C29A351CE8ACDB52FC71">
    <w:name w:val="2297592299474C29A351CE8ACDB52FC71"/>
    <w:rsid w:val="00395190"/>
    <w:rPr>
      <w:rFonts w:eastAsiaTheme="minorHAnsi"/>
      <w:lang w:eastAsia="en-US"/>
    </w:rPr>
  </w:style>
  <w:style w:type="paragraph" w:customStyle="1" w:styleId="5BC7338D93E84E01B7B05B05751BD5AD1">
    <w:name w:val="5BC7338D93E84E01B7B05B05751BD5AD1"/>
    <w:rsid w:val="00395190"/>
    <w:rPr>
      <w:rFonts w:eastAsiaTheme="minorHAnsi"/>
      <w:lang w:eastAsia="en-US"/>
    </w:rPr>
  </w:style>
  <w:style w:type="paragraph" w:customStyle="1" w:styleId="CE80512B92CC441098DA1EB1359FD6A21">
    <w:name w:val="CE80512B92CC441098DA1EB1359FD6A21"/>
    <w:rsid w:val="00395190"/>
    <w:rPr>
      <w:rFonts w:eastAsiaTheme="minorHAnsi"/>
      <w:lang w:eastAsia="en-US"/>
    </w:rPr>
  </w:style>
  <w:style w:type="paragraph" w:customStyle="1" w:styleId="598EC1AAB08948AABB5DF4E15D2909A51">
    <w:name w:val="598EC1AAB08948AABB5DF4E15D2909A51"/>
    <w:rsid w:val="00395190"/>
    <w:rPr>
      <w:rFonts w:eastAsiaTheme="minorHAnsi"/>
      <w:lang w:eastAsia="en-US"/>
    </w:rPr>
  </w:style>
  <w:style w:type="paragraph" w:customStyle="1" w:styleId="5AA3EBD09BA84AA49F36862D7313E2551">
    <w:name w:val="5AA3EBD09BA84AA49F36862D7313E2551"/>
    <w:rsid w:val="00395190"/>
    <w:rPr>
      <w:rFonts w:eastAsiaTheme="minorHAnsi"/>
      <w:lang w:eastAsia="en-US"/>
    </w:rPr>
  </w:style>
  <w:style w:type="paragraph" w:customStyle="1" w:styleId="2735CBD985F24B9BB7090CC52CFF8D9B1">
    <w:name w:val="2735CBD985F24B9BB7090CC52CFF8D9B1"/>
    <w:rsid w:val="00395190"/>
    <w:rPr>
      <w:rFonts w:eastAsiaTheme="minorHAnsi"/>
      <w:lang w:eastAsia="en-US"/>
    </w:rPr>
  </w:style>
  <w:style w:type="paragraph" w:customStyle="1" w:styleId="D1D30BA5A0304588A517F6B892DE4B871">
    <w:name w:val="D1D30BA5A0304588A517F6B892DE4B871"/>
    <w:rsid w:val="00395190"/>
    <w:rPr>
      <w:rFonts w:eastAsiaTheme="minorHAnsi"/>
      <w:lang w:eastAsia="en-US"/>
    </w:rPr>
  </w:style>
  <w:style w:type="paragraph" w:customStyle="1" w:styleId="0A1B02B3F2064CF19E3C9F4DC17EC8231">
    <w:name w:val="0A1B02B3F2064CF19E3C9F4DC17EC8231"/>
    <w:rsid w:val="00395190"/>
    <w:rPr>
      <w:rFonts w:eastAsiaTheme="minorHAnsi"/>
      <w:lang w:eastAsia="en-US"/>
    </w:rPr>
  </w:style>
  <w:style w:type="paragraph" w:customStyle="1" w:styleId="4439160039A146E1BF4DA6C87C52081E1">
    <w:name w:val="4439160039A146E1BF4DA6C87C52081E1"/>
    <w:rsid w:val="00395190"/>
    <w:rPr>
      <w:rFonts w:eastAsiaTheme="minorHAnsi"/>
      <w:lang w:eastAsia="en-US"/>
    </w:rPr>
  </w:style>
  <w:style w:type="paragraph" w:customStyle="1" w:styleId="758ED4EAF22744CE81431F6AA499FABD1">
    <w:name w:val="758ED4EAF22744CE81431F6AA499FABD1"/>
    <w:rsid w:val="00395190"/>
    <w:rPr>
      <w:rFonts w:eastAsiaTheme="minorHAnsi"/>
      <w:lang w:eastAsia="en-US"/>
    </w:rPr>
  </w:style>
  <w:style w:type="paragraph" w:customStyle="1" w:styleId="DC9398616B404584ACC84CC2A420A7481">
    <w:name w:val="DC9398616B404584ACC84CC2A420A7481"/>
    <w:rsid w:val="00395190"/>
    <w:rPr>
      <w:rFonts w:eastAsiaTheme="minorHAnsi"/>
      <w:lang w:eastAsia="en-US"/>
    </w:rPr>
  </w:style>
  <w:style w:type="paragraph" w:customStyle="1" w:styleId="B5E28B8A18C142BDB8C2CA7508820DDE1">
    <w:name w:val="B5E28B8A18C142BDB8C2CA7508820DDE1"/>
    <w:rsid w:val="00395190"/>
    <w:rPr>
      <w:rFonts w:eastAsiaTheme="minorHAnsi"/>
      <w:lang w:eastAsia="en-US"/>
    </w:rPr>
  </w:style>
  <w:style w:type="paragraph" w:customStyle="1" w:styleId="352BD96FACA24E91866D4B571ADB05AD1">
    <w:name w:val="352BD96FACA24E91866D4B571ADB05AD1"/>
    <w:rsid w:val="00395190"/>
    <w:rPr>
      <w:rFonts w:eastAsiaTheme="minorHAnsi"/>
      <w:lang w:eastAsia="en-US"/>
    </w:rPr>
  </w:style>
  <w:style w:type="paragraph" w:customStyle="1" w:styleId="7AB200DA8F6347F090EC20E956E3323E1">
    <w:name w:val="7AB200DA8F6347F090EC20E956E3323E1"/>
    <w:rsid w:val="00395190"/>
    <w:rPr>
      <w:rFonts w:eastAsiaTheme="minorHAnsi"/>
      <w:lang w:eastAsia="en-US"/>
    </w:rPr>
  </w:style>
  <w:style w:type="paragraph" w:customStyle="1" w:styleId="B4AA25A6F9D042CE940C13AB1BD8451A1">
    <w:name w:val="B4AA25A6F9D042CE940C13AB1BD8451A1"/>
    <w:rsid w:val="00395190"/>
    <w:rPr>
      <w:rFonts w:eastAsiaTheme="minorHAnsi"/>
      <w:lang w:eastAsia="en-US"/>
    </w:rPr>
  </w:style>
  <w:style w:type="paragraph" w:customStyle="1" w:styleId="8F234EF6E47D430AAC9CEFF53C5E153D1">
    <w:name w:val="8F234EF6E47D430AAC9CEFF53C5E153D1"/>
    <w:rsid w:val="00395190"/>
    <w:rPr>
      <w:rFonts w:eastAsiaTheme="minorHAnsi"/>
      <w:lang w:eastAsia="en-US"/>
    </w:rPr>
  </w:style>
  <w:style w:type="paragraph" w:customStyle="1" w:styleId="97E9964B6A5741F5B9B4D2662027617E1">
    <w:name w:val="97E9964B6A5741F5B9B4D2662027617E1"/>
    <w:rsid w:val="00395190"/>
    <w:rPr>
      <w:rFonts w:eastAsiaTheme="minorHAnsi"/>
      <w:lang w:eastAsia="en-US"/>
    </w:rPr>
  </w:style>
  <w:style w:type="paragraph" w:customStyle="1" w:styleId="55860FC5BD1042DB9B74362B8A90A61C1">
    <w:name w:val="55860FC5BD1042DB9B74362B8A90A61C1"/>
    <w:rsid w:val="00395190"/>
    <w:rPr>
      <w:rFonts w:eastAsiaTheme="minorHAnsi"/>
      <w:lang w:eastAsia="en-US"/>
    </w:rPr>
  </w:style>
  <w:style w:type="paragraph" w:customStyle="1" w:styleId="02465CC5D13849ED893A3C38B4FA94731">
    <w:name w:val="02465CC5D13849ED893A3C38B4FA94731"/>
    <w:rsid w:val="00395190"/>
    <w:rPr>
      <w:rFonts w:eastAsiaTheme="minorHAnsi"/>
      <w:lang w:eastAsia="en-US"/>
    </w:rPr>
  </w:style>
  <w:style w:type="paragraph" w:customStyle="1" w:styleId="DDA393928D854DC3B2D89808DB7612D81">
    <w:name w:val="DDA393928D854DC3B2D89808DB7612D81"/>
    <w:rsid w:val="00395190"/>
    <w:rPr>
      <w:rFonts w:eastAsiaTheme="minorHAnsi"/>
      <w:lang w:eastAsia="en-US"/>
    </w:rPr>
  </w:style>
  <w:style w:type="paragraph" w:customStyle="1" w:styleId="EDB8034AA6694476A8104F31B7B475C61">
    <w:name w:val="EDB8034AA6694476A8104F31B7B475C61"/>
    <w:rsid w:val="00395190"/>
    <w:rPr>
      <w:rFonts w:eastAsiaTheme="minorHAnsi"/>
      <w:lang w:eastAsia="en-US"/>
    </w:rPr>
  </w:style>
  <w:style w:type="paragraph" w:customStyle="1" w:styleId="2799FA2BE20F43EB8904A93E39A54A031">
    <w:name w:val="2799FA2BE20F43EB8904A93E39A54A031"/>
    <w:rsid w:val="00395190"/>
    <w:rPr>
      <w:rFonts w:eastAsiaTheme="minorHAnsi"/>
      <w:lang w:eastAsia="en-US"/>
    </w:rPr>
  </w:style>
  <w:style w:type="paragraph" w:customStyle="1" w:styleId="0CE1F26A7CD34F3D93585878C4E924561">
    <w:name w:val="0CE1F26A7CD34F3D93585878C4E924561"/>
    <w:rsid w:val="00395190"/>
    <w:rPr>
      <w:rFonts w:eastAsiaTheme="minorHAnsi"/>
      <w:lang w:eastAsia="en-US"/>
    </w:rPr>
  </w:style>
  <w:style w:type="paragraph" w:customStyle="1" w:styleId="15CF362B9D434293B829D293503EC3C61">
    <w:name w:val="15CF362B9D434293B829D293503EC3C61"/>
    <w:rsid w:val="00395190"/>
    <w:rPr>
      <w:rFonts w:eastAsiaTheme="minorHAnsi"/>
      <w:lang w:eastAsia="en-US"/>
    </w:rPr>
  </w:style>
  <w:style w:type="paragraph" w:customStyle="1" w:styleId="7AA8BDA71A7744848D08DDEDACE9C0171">
    <w:name w:val="7AA8BDA71A7744848D08DDEDACE9C0171"/>
    <w:rsid w:val="00395190"/>
    <w:rPr>
      <w:rFonts w:eastAsiaTheme="minorHAnsi"/>
      <w:lang w:eastAsia="en-US"/>
    </w:rPr>
  </w:style>
  <w:style w:type="paragraph" w:customStyle="1" w:styleId="D8FD39B05E0C4A89BFB95585A971ED7B1">
    <w:name w:val="D8FD39B05E0C4A89BFB95585A971ED7B1"/>
    <w:rsid w:val="00395190"/>
    <w:rPr>
      <w:rFonts w:eastAsiaTheme="minorHAnsi"/>
      <w:lang w:eastAsia="en-US"/>
    </w:rPr>
  </w:style>
  <w:style w:type="paragraph" w:customStyle="1" w:styleId="DF43BD18C3D240A5A3A2CFF6050006F81">
    <w:name w:val="DF43BD18C3D240A5A3A2CFF6050006F81"/>
    <w:rsid w:val="00395190"/>
    <w:rPr>
      <w:rFonts w:eastAsiaTheme="minorHAnsi"/>
      <w:lang w:eastAsia="en-US"/>
    </w:rPr>
  </w:style>
  <w:style w:type="paragraph" w:customStyle="1" w:styleId="82A2561311C14EC89AB754151F32C3AB1">
    <w:name w:val="82A2561311C14EC89AB754151F32C3AB1"/>
    <w:rsid w:val="00395190"/>
    <w:rPr>
      <w:rFonts w:eastAsiaTheme="minorHAnsi"/>
      <w:lang w:eastAsia="en-US"/>
    </w:rPr>
  </w:style>
  <w:style w:type="paragraph" w:customStyle="1" w:styleId="822B77C51E7C420C94289FD354305E361">
    <w:name w:val="822B77C51E7C420C94289FD354305E361"/>
    <w:rsid w:val="00395190"/>
    <w:rPr>
      <w:rFonts w:eastAsiaTheme="minorHAnsi"/>
      <w:lang w:eastAsia="en-US"/>
    </w:rPr>
  </w:style>
  <w:style w:type="paragraph" w:customStyle="1" w:styleId="4367A1CF88374B6495497000C2BD83291">
    <w:name w:val="4367A1CF88374B6495497000C2BD83291"/>
    <w:rsid w:val="00395190"/>
    <w:rPr>
      <w:rFonts w:eastAsiaTheme="minorHAnsi"/>
      <w:lang w:eastAsia="en-US"/>
    </w:rPr>
  </w:style>
  <w:style w:type="paragraph" w:customStyle="1" w:styleId="A3CCA79821154DFD89E7ED446AC2F7751">
    <w:name w:val="A3CCA79821154DFD89E7ED446AC2F7751"/>
    <w:rsid w:val="00395190"/>
    <w:rPr>
      <w:rFonts w:eastAsiaTheme="minorHAnsi"/>
      <w:lang w:eastAsia="en-US"/>
    </w:rPr>
  </w:style>
  <w:style w:type="paragraph" w:customStyle="1" w:styleId="3B296547D36C4D9D9FAB63A5349DE5741">
    <w:name w:val="3B296547D36C4D9D9FAB63A5349DE5741"/>
    <w:rsid w:val="00395190"/>
    <w:rPr>
      <w:rFonts w:eastAsiaTheme="minorHAnsi"/>
      <w:lang w:eastAsia="en-US"/>
    </w:rPr>
  </w:style>
  <w:style w:type="paragraph" w:customStyle="1" w:styleId="A09E76A832D24F249EAC1B617455830B1">
    <w:name w:val="A09E76A832D24F249EAC1B617455830B1"/>
    <w:rsid w:val="00395190"/>
    <w:rPr>
      <w:rFonts w:eastAsiaTheme="minorHAnsi"/>
      <w:lang w:eastAsia="en-US"/>
    </w:rPr>
  </w:style>
  <w:style w:type="paragraph" w:customStyle="1" w:styleId="2839423A37EA49608DC7C28EA239C6A91">
    <w:name w:val="2839423A37EA49608DC7C28EA239C6A91"/>
    <w:rsid w:val="00395190"/>
    <w:rPr>
      <w:rFonts w:eastAsiaTheme="minorHAnsi"/>
      <w:lang w:eastAsia="en-US"/>
    </w:rPr>
  </w:style>
  <w:style w:type="paragraph" w:customStyle="1" w:styleId="AC17A20399A64EF59D54B20298F12A721">
    <w:name w:val="AC17A20399A64EF59D54B20298F12A721"/>
    <w:rsid w:val="00395190"/>
    <w:rPr>
      <w:rFonts w:eastAsiaTheme="minorHAnsi"/>
      <w:lang w:eastAsia="en-US"/>
    </w:rPr>
  </w:style>
  <w:style w:type="paragraph" w:customStyle="1" w:styleId="60E040368E6244228893E5D8E422CCB91">
    <w:name w:val="60E040368E6244228893E5D8E422CCB91"/>
    <w:rsid w:val="00395190"/>
    <w:rPr>
      <w:rFonts w:eastAsiaTheme="minorHAnsi"/>
      <w:lang w:eastAsia="en-US"/>
    </w:rPr>
  </w:style>
  <w:style w:type="paragraph" w:customStyle="1" w:styleId="C36EE91C00AF44359D74F5C83F1BC6B31">
    <w:name w:val="C36EE91C00AF44359D74F5C83F1BC6B31"/>
    <w:rsid w:val="00395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2024-06-20T12:17:00Z</dcterms:created>
  <dcterms:modified xsi:type="dcterms:W3CDTF">2024-06-24T09:54:00Z</dcterms:modified>
</cp:coreProperties>
</file>