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jc w:val="both"/>
        <w:rPr>
          <w:rFonts w:cs="Arial"/>
          <w:b/>
          <w:bCs/>
        </w:rPr>
      </w:pPr>
      <w:r>
        <w:rPr>
          <w:rFonts w:cs="Arial"/>
          <w:b/>
          <w:bCs/>
        </w:rPr>
        <w:t>6.3 Materialempfehlungen für die Erste-Hilfe-Ausbildung an Schulen</w:t>
      </w:r>
    </w:p>
    <w:p>
      <w:pPr>
        <w:pStyle w:val="KeinLeerraum"/>
        <w:jc w:val="both"/>
        <w:rPr>
          <w:rFonts w:cs="Arial"/>
        </w:rPr>
      </w:pPr>
    </w:p>
    <w:p>
      <w:pPr>
        <w:pStyle w:val="KeinLeerraum"/>
        <w:jc w:val="both"/>
        <w:rPr>
          <w:rFonts w:cs="Arial"/>
          <w:u w:val="single"/>
        </w:rPr>
      </w:pPr>
      <w:r>
        <w:rPr>
          <w:rFonts w:cs="Arial"/>
          <w:u w:val="single"/>
        </w:rPr>
        <w:t>Modul 1 Grundlagenwissen der Ersten Hilfe</w:t>
      </w:r>
    </w:p>
    <w:p>
      <w:pPr>
        <w:pStyle w:val="KeinLeerraum"/>
        <w:numPr>
          <w:ilvl w:val="0"/>
          <w:numId w:val="1"/>
        </w:numPr>
        <w:jc w:val="both"/>
        <w:rPr>
          <w:rFonts w:cs="Arial"/>
        </w:rPr>
      </w:pPr>
      <w:bookmarkStart w:id="0" w:name="_Hlk168652236"/>
      <w:r>
        <w:rPr>
          <w:rFonts w:cs="Arial"/>
        </w:rPr>
        <w:t xml:space="preserve">Smartboard oder ähnliches für Präsentation/ Lehrfilme </w:t>
      </w:r>
    </w:p>
    <w:bookmarkEnd w:id="0"/>
    <w:p>
      <w:pPr>
        <w:pStyle w:val="KeinLeerraum"/>
        <w:numPr>
          <w:ilvl w:val="0"/>
          <w:numId w:val="1"/>
        </w:numPr>
        <w:jc w:val="both"/>
        <w:rPr>
          <w:rFonts w:cs="Arial"/>
        </w:rPr>
      </w:pPr>
      <w:r>
        <w:rPr>
          <w:rFonts w:cs="Arial"/>
        </w:rPr>
        <w:t>Handy für Simulation des Notrufes</w:t>
      </w:r>
    </w:p>
    <w:p>
      <w:pPr>
        <w:pStyle w:val="KeinLeerraum"/>
        <w:numPr>
          <w:ilvl w:val="0"/>
          <w:numId w:val="1"/>
        </w:numPr>
        <w:jc w:val="both"/>
        <w:rPr>
          <w:rFonts w:cs="Arial"/>
        </w:rPr>
      </w:pPr>
      <w:r>
        <w:rPr>
          <w:rFonts w:cs="Arial"/>
        </w:rPr>
        <w:t>Decke zum Üben der Schocklagerung</w:t>
      </w:r>
    </w:p>
    <w:p>
      <w:pPr>
        <w:pStyle w:val="KeinLeerraum"/>
        <w:numPr>
          <w:ilvl w:val="0"/>
          <w:numId w:val="1"/>
        </w:numPr>
        <w:jc w:val="both"/>
        <w:rPr>
          <w:rFonts w:cs="Arial"/>
        </w:rPr>
      </w:pPr>
      <w:r>
        <w:rPr>
          <w:rFonts w:cs="Arial"/>
        </w:rPr>
        <w:t>Verbandsmaterial für praktische Übungen zur Wundversorgung/ Blutstillung (abgelaufene PKW-Verbandskästen eignen sich sehr gut und liefern gleich einen Praxisbezug)</w:t>
      </w:r>
    </w:p>
    <w:p>
      <w:pPr>
        <w:pStyle w:val="KeinLeerraum"/>
        <w:numPr>
          <w:ilvl w:val="0"/>
          <w:numId w:val="1"/>
        </w:numPr>
        <w:jc w:val="both"/>
        <w:rPr>
          <w:rFonts w:cs="Arial"/>
        </w:rPr>
      </w:pPr>
      <w:r>
        <w:rPr>
          <w:rFonts w:cs="Arial"/>
        </w:rPr>
        <w:t xml:space="preserve">Zeckenkarte </w:t>
      </w:r>
      <w:hyperlink r:id="rId5" w:history="1">
        <w:r>
          <w:rPr>
            <w:rStyle w:val="Hyperlink"/>
            <w:rFonts w:cs="Arial"/>
          </w:rPr>
          <w:t>https://zeckenhilfe.de/zeckenkarte-richtig-benutzen/</w:t>
        </w:r>
      </w:hyperlink>
    </w:p>
    <w:p>
      <w:pPr>
        <w:pStyle w:val="KeinLeerraum"/>
        <w:ind w:left="720"/>
        <w:jc w:val="both"/>
        <w:rPr>
          <w:rFonts w:cs="Arial"/>
        </w:rPr>
      </w:pPr>
      <w:hyperlink r:id="rId6" w:history="1">
        <w:r>
          <w:rPr>
            <w:rStyle w:val="Hyperlink"/>
            <w:rFonts w:cs="Arial"/>
          </w:rPr>
          <w:t>https://www.apotheken-umschau.de/krankheiten-symptome/infektionskrankheiten/zecken-richtig-entfernen-stiche-behandeln-713599.html</w:t>
        </w:r>
      </w:hyperlink>
    </w:p>
    <w:p>
      <w:pPr>
        <w:pStyle w:val="KeinLeerraum"/>
        <w:jc w:val="both"/>
        <w:rPr>
          <w:rFonts w:cs="Arial"/>
        </w:rPr>
      </w:pPr>
    </w:p>
    <w:p>
      <w:pPr>
        <w:pStyle w:val="KeinLeerraum"/>
        <w:jc w:val="both"/>
        <w:rPr>
          <w:rFonts w:cs="Arial"/>
          <w:u w:val="single"/>
        </w:rPr>
      </w:pPr>
      <w:r>
        <w:rPr>
          <w:rFonts w:cs="Arial"/>
          <w:u w:val="single"/>
        </w:rPr>
        <w:t>Modul 2 Wiederbelebungsmaßnahmen</w:t>
      </w:r>
    </w:p>
    <w:p>
      <w:pPr>
        <w:pStyle w:val="KeinLeerraum"/>
        <w:numPr>
          <w:ilvl w:val="0"/>
          <w:numId w:val="1"/>
        </w:numPr>
        <w:jc w:val="both"/>
        <w:rPr>
          <w:rFonts w:cs="Arial"/>
        </w:rPr>
      </w:pPr>
      <w:r>
        <w:rPr>
          <w:rFonts w:cs="Arial"/>
        </w:rPr>
        <w:t xml:space="preserve">Smartboard oder ähnliches für Präsentation/ Lehrfilme </w:t>
      </w:r>
    </w:p>
    <w:p>
      <w:pPr>
        <w:pStyle w:val="KeinLeerraum"/>
        <w:numPr>
          <w:ilvl w:val="0"/>
          <w:numId w:val="2"/>
        </w:numPr>
        <w:jc w:val="both"/>
        <w:rPr>
          <w:rFonts w:cs="Arial"/>
        </w:rPr>
      </w:pPr>
      <w:r>
        <w:rPr>
          <w:rFonts w:cs="Arial"/>
        </w:rPr>
        <w:t>Handy für Simulation des Notrufes</w:t>
      </w:r>
    </w:p>
    <w:p>
      <w:pPr>
        <w:pStyle w:val="KeinLeerraum"/>
        <w:numPr>
          <w:ilvl w:val="0"/>
          <w:numId w:val="2"/>
        </w:numPr>
        <w:jc w:val="both"/>
        <w:rPr>
          <w:rFonts w:cs="Arial"/>
        </w:rPr>
      </w:pPr>
      <w:r>
        <w:rPr>
          <w:rFonts w:cs="Arial"/>
        </w:rPr>
        <w:t>Handy kann auch genutzt werden, um Musik für die Herzdruckmassage abzuspielen (z.B. über Spotify oder Apple Music), ggf. mit Bluetooth-Lautsprecher koppeln für die Lautstärke</w:t>
      </w:r>
    </w:p>
    <w:p>
      <w:pPr>
        <w:pStyle w:val="KeinLeerraum"/>
        <w:numPr>
          <w:ilvl w:val="0"/>
          <w:numId w:val="2"/>
        </w:numPr>
        <w:jc w:val="both"/>
        <w:rPr>
          <w:rFonts w:cs="Arial"/>
        </w:rPr>
      </w:pPr>
      <w:r>
        <w:rPr>
          <w:rFonts w:cs="Arial"/>
        </w:rPr>
        <w:t>Decken zum Üben der Stabilen Seitenlage</w:t>
      </w:r>
    </w:p>
    <w:p>
      <w:pPr>
        <w:pStyle w:val="KeinLeerraum"/>
        <w:numPr>
          <w:ilvl w:val="0"/>
          <w:numId w:val="2"/>
        </w:numPr>
        <w:jc w:val="both"/>
        <w:rPr>
          <w:rFonts w:cs="Arial"/>
        </w:rPr>
      </w:pPr>
      <w:r>
        <w:rPr>
          <w:rFonts w:cs="Arial"/>
        </w:rPr>
        <w:t>Übungspuppen „Practiman“</w:t>
      </w:r>
      <w:bookmarkStart w:id="1" w:name="_GoBack"/>
      <w:bookmarkEnd w:id="1"/>
      <w:r>
        <w:rPr>
          <w:rFonts w:cs="Arial"/>
        </w:rPr>
        <w:t xml:space="preserve">(ein Klassensatz nach Bestellformel oder eine Puppe für zwei Teilnehmer, dann kann der Wechsel der Herzdruckmassage geübt werden, beim Üben der Beatmung müssen aus hygienischen Gründen Übungsbeatmungstücher verwendet werden, die im Service-Pack enthalten sind, Übungsbeatmungstücher gibt es auch separat: </w:t>
      </w:r>
      <w:hyperlink r:id="rId7" w:history="1">
        <w:r>
          <w:rPr>
            <w:rStyle w:val="Hyperlink"/>
            <w:rFonts w:cs="Arial"/>
          </w:rPr>
          <w:t>https://www.sanismart.de/uebungsbeatmungstuecher-fuer-notfallpuppen-mit-filter-in-spenderbox-50-stueck--1473</w:t>
        </w:r>
      </w:hyperlink>
      <w:r>
        <w:rPr>
          <w:rFonts w:cs="Arial"/>
        </w:rPr>
        <w:t xml:space="preserve"> )</w:t>
      </w:r>
    </w:p>
    <w:p>
      <w:pPr>
        <w:pStyle w:val="KeinLeerraum"/>
        <w:numPr>
          <w:ilvl w:val="0"/>
          <w:numId w:val="2"/>
        </w:numPr>
        <w:jc w:val="both"/>
        <w:rPr>
          <w:rFonts w:cs="Arial"/>
        </w:rPr>
      </w:pPr>
      <w:r>
        <w:rPr>
          <w:rFonts w:cs="Arial"/>
        </w:rPr>
        <w:t>Service-Packs für die Übungspuppen</w:t>
      </w:r>
    </w:p>
    <w:p>
      <w:pPr>
        <w:pStyle w:val="KeinLeerraum"/>
        <w:numPr>
          <w:ilvl w:val="0"/>
          <w:numId w:val="2"/>
        </w:numPr>
        <w:jc w:val="both"/>
        <w:rPr>
          <w:rFonts w:cs="Arial"/>
        </w:rPr>
      </w:pPr>
      <w:r>
        <w:rPr>
          <w:rFonts w:cs="Arial"/>
        </w:rPr>
        <w:t>ggf. AED-Übungsgerät/ AED-Trainer</w:t>
      </w:r>
    </w:p>
    <w:p>
      <w:pPr>
        <w:pStyle w:val="KeinLeerraum"/>
        <w:jc w:val="both"/>
        <w:rPr>
          <w:rFonts w:cs="Arial"/>
        </w:rPr>
      </w:pPr>
    </w:p>
    <w:p>
      <w:pPr>
        <w:pStyle w:val="KeinLeerraum"/>
        <w:numPr>
          <w:ilvl w:val="0"/>
          <w:numId w:val="2"/>
        </w:numPr>
        <w:jc w:val="both"/>
        <w:rPr>
          <w:rFonts w:cs="Arial"/>
        </w:rPr>
      </w:pPr>
      <w:r>
        <w:rPr>
          <w:rFonts w:cs="Arial"/>
        </w:rPr>
        <w:t>ggf. Beatmungsmasken CPR Face Shield mit Rückschlagventil nach der Ausbildung für jeden Teilnehmer als Mitgebsel, kann man sich an den Schlüsselring machen und hat sie im Notfall immer dabei</w:t>
      </w:r>
    </w:p>
    <w:p>
      <w:pPr>
        <w:pStyle w:val="KeinLeerraum"/>
        <w:ind w:left="720"/>
        <w:jc w:val="both"/>
      </w:pPr>
      <w:hyperlink r:id="rId8" w:history="1">
        <w:proofErr w:type="spellStart"/>
        <w:r>
          <w:rPr>
            <w:rFonts w:cs="Arial"/>
            <w:color w:val="0000FF"/>
            <w:u w:val="single"/>
          </w:rPr>
          <w:t>Yzpacc</w:t>
        </w:r>
        <w:proofErr w:type="spellEnd"/>
        <w:r>
          <w:rPr>
            <w:rFonts w:cs="Arial"/>
            <w:color w:val="0000FF"/>
            <w:u w:val="single"/>
          </w:rPr>
          <w:t xml:space="preserve"> CPR Maske Beatmungsmaske CPR Maske Face Shield Beatmungsmasken mit Rückschlagventil Atmen Barriere Schlüsselanhänger für Erste Hilfe oder AED Training : Amazon.de: Drogerie &amp; Körperpflege</w:t>
        </w:r>
      </w:hyperlink>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559"/>
    <w:multiLevelType w:val="hybridMultilevel"/>
    <w:tmpl w:val="B92C5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32CBF"/>
    <w:multiLevelType w:val="hybridMultilevel"/>
    <w:tmpl w:val="8B548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54280-D632-439E-AE08-2EAF436D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rPr>
      <w:rFonts w:ascii="Arial" w:hAnsi="Arial"/>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Yzpacc-Einweg-CPR-Schild-Notfall-Maske-Schl%C3%BCsselanh%C3%A4nger-Einwegventil/dp/B091H52KR6/ref=sr_1_7?content-id=amzn1.sym.e41eb074-5f60-4b33-aa65-ab5ca3d7aacb%3Aamzn1.sym.e41eb074-5f60-4b33-aa65-ab5ca3d7aacb&amp;dib=eyJ2IjoiMSJ9.wvxnkVXMyQEGI2_tSJcSPOOJXxZ27UW6GQd88wMWSEVNYdgi0p6A2VZDdMwaNS55bUCR7GJkt7oO818GCcgNEFr4FPDdd5BMHehCa02MhdrzYDi8kluUEgZQbChZLuMaCaG3LK0MC2eWT4TtbtE1OaZRglOHIz5tz1KpgUANreMr7Y0w4MuLn6cPCj95CK-A3R-ExrR_sJmJhXs3aGv91sNe2GvWgT4NKJgKwPdAP0bnm9oz2uFCpM8OQbg8Gd3TLfhu1PS65Gn-D6F83b3yB0fixIObNWrwtUrQ07K5ywA.KzH4mcgXorlLvd9xQNITZhKtqJPL27eIJZkU_Acz-KU&amp;dib_tag=se&amp;keywords=face+shield+beatmung&amp;qid=1717752267&amp;sr=8-7" TargetMode="External"/><Relationship Id="rId3" Type="http://schemas.openxmlformats.org/officeDocument/2006/relationships/settings" Target="settings.xml"/><Relationship Id="rId7" Type="http://schemas.openxmlformats.org/officeDocument/2006/relationships/hyperlink" Target="https://www.sanismart.de/uebungsbeatmungstuecher-fuer-notfallpuppen-mit-filter-in-spenderbox-50-stueck--1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otheken-umschau.de/krankheiten-symptome/infektionskrankheiten/zecken-richtig-entfernen-stiche-behandeln-713599.html" TargetMode="External"/><Relationship Id="rId5" Type="http://schemas.openxmlformats.org/officeDocument/2006/relationships/hyperlink" Target="https://zeckenhilfe.de/zeckenkarte-richtig-benutz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Bunke</dc:creator>
  <cp:keywords/>
  <dc:description/>
  <cp:lastModifiedBy>Keil, Petra</cp:lastModifiedBy>
  <cp:revision>3</cp:revision>
  <dcterms:created xsi:type="dcterms:W3CDTF">2024-06-10T05:03:00Z</dcterms:created>
  <dcterms:modified xsi:type="dcterms:W3CDTF">2024-07-01T05:44:00Z</dcterms:modified>
</cp:coreProperties>
</file>